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A9E96" w14:textId="10A13343" w:rsidR="002141B0" w:rsidRPr="00A27774" w:rsidRDefault="007542CC" w:rsidP="002141B0">
      <w:pPr>
        <w:pStyle w:val="1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Toc2937290"/>
      <w:r w:rsidRPr="00A27774">
        <w:rPr>
          <w:rFonts w:ascii="標楷體" w:eastAsia="標楷體" w:hAnsi="標楷體"/>
          <w:color w:val="000000" w:themeColor="text1"/>
          <w:sz w:val="28"/>
          <w:szCs w:val="28"/>
        </w:rPr>
        <w:t>附錄</w:t>
      </w:r>
      <w:r w:rsidRPr="00A277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七 </w:t>
      </w:r>
      <w:r w:rsidRPr="00A27774">
        <w:rPr>
          <w:rFonts w:ascii="標楷體" w:eastAsia="標楷體" w:hAnsi="標楷體"/>
          <w:color w:val="000000" w:themeColor="text1"/>
          <w:sz w:val="28"/>
          <w:szCs w:val="28"/>
        </w:rPr>
        <w:t>自我評鑑報告</w:t>
      </w:r>
      <w:bookmarkEnd w:id="0"/>
    </w:p>
    <w:p w14:paraId="5614E746" w14:textId="2D522655" w:rsidR="00031DA1" w:rsidRPr="00A27774" w:rsidRDefault="00031DA1" w:rsidP="00031DA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56"/>
          <w:szCs w:val="88"/>
        </w:rPr>
      </w:pPr>
      <w:r w:rsidRPr="00A27774">
        <w:rPr>
          <w:rFonts w:ascii="標楷體" w:eastAsia="標楷體" w:hAnsi="標楷體" w:hint="eastAsia"/>
          <w:b/>
          <w:color w:val="000000" w:themeColor="text1"/>
          <w:sz w:val="56"/>
          <w:szCs w:val="88"/>
        </w:rPr>
        <w:t>桃園市</w:t>
      </w:r>
      <w:r w:rsidR="00AB114C" w:rsidRPr="00A27774">
        <w:rPr>
          <w:rFonts w:ascii="標楷體" w:eastAsia="標楷體" w:hAnsi="標楷體" w:hint="eastAsia"/>
          <w:b/>
          <w:color w:val="000000" w:themeColor="text1"/>
          <w:sz w:val="56"/>
          <w:szCs w:val="88"/>
        </w:rPr>
        <w:t>109至</w:t>
      </w:r>
      <w:r w:rsidR="00620537" w:rsidRPr="00A27774">
        <w:rPr>
          <w:rFonts w:ascii="標楷體" w:eastAsia="標楷體" w:hAnsi="標楷體" w:hint="eastAsia"/>
          <w:b/>
          <w:color w:val="000000" w:themeColor="text1"/>
          <w:sz w:val="56"/>
          <w:szCs w:val="88"/>
        </w:rPr>
        <w:t>112年度國民中小學</w:t>
      </w:r>
      <w:r w:rsidRPr="00A27774">
        <w:rPr>
          <w:rFonts w:ascii="標楷體" w:eastAsia="標楷體" w:hAnsi="標楷體"/>
          <w:b/>
          <w:color w:val="000000" w:themeColor="text1"/>
          <w:sz w:val="56"/>
          <w:szCs w:val="88"/>
        </w:rPr>
        <w:t>特殊教育評鑑</w:t>
      </w:r>
    </w:p>
    <w:p w14:paraId="699FA127" w14:textId="77777777" w:rsidR="002423FB" w:rsidRPr="00A27774" w:rsidRDefault="002423FB" w:rsidP="002423FB">
      <w:pPr>
        <w:spacing w:line="0" w:lineRule="atLeast"/>
        <w:rPr>
          <w:rFonts w:ascii="標楷體" w:eastAsia="標楷體" w:hAnsi="標楷體"/>
          <w:color w:val="000000" w:themeColor="text1"/>
          <w:sz w:val="72"/>
          <w:szCs w:val="88"/>
        </w:rPr>
      </w:pPr>
    </w:p>
    <w:p w14:paraId="2C860C13" w14:textId="255DF51F" w:rsidR="00031DA1" w:rsidRPr="00A27774" w:rsidRDefault="00031DA1" w:rsidP="00031DA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96"/>
          <w:szCs w:val="88"/>
        </w:rPr>
      </w:pPr>
      <w:r w:rsidRPr="00A27774">
        <w:rPr>
          <w:rFonts w:ascii="標楷體" w:eastAsia="標楷體" w:hAnsi="標楷體"/>
          <w:color w:val="000000" w:themeColor="text1"/>
          <w:sz w:val="96"/>
          <w:szCs w:val="88"/>
        </w:rPr>
        <w:t>學校</w:t>
      </w:r>
      <w:r w:rsidR="00543E30" w:rsidRPr="00A27774">
        <w:rPr>
          <w:rFonts w:ascii="標楷體" w:eastAsia="標楷體" w:hAnsi="標楷體" w:hint="eastAsia"/>
          <w:color w:val="000000" w:themeColor="text1"/>
          <w:sz w:val="96"/>
          <w:szCs w:val="88"/>
        </w:rPr>
        <w:t>自我評鑑報告</w:t>
      </w:r>
    </w:p>
    <w:p w14:paraId="49C56678" w14:textId="77777777" w:rsidR="00620537" w:rsidRPr="00A27774" w:rsidRDefault="00620537" w:rsidP="00031DA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56"/>
          <w:szCs w:val="88"/>
        </w:rPr>
      </w:pPr>
    </w:p>
    <w:p w14:paraId="62221F88" w14:textId="463DBE96" w:rsidR="00620537" w:rsidRPr="00A27774" w:rsidRDefault="00620537" w:rsidP="00031DA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96"/>
          <w:szCs w:val="88"/>
          <w:u w:val="single"/>
        </w:rPr>
      </w:pPr>
      <w:r w:rsidRPr="00A27774">
        <w:rPr>
          <w:rFonts w:ascii="標楷體" w:eastAsia="標楷體" w:hAnsi="標楷體" w:hint="eastAsia"/>
          <w:color w:val="000000" w:themeColor="text1"/>
          <w:sz w:val="56"/>
          <w:szCs w:val="88"/>
        </w:rPr>
        <w:t>學校名稱：</w:t>
      </w:r>
      <w:r w:rsidRPr="00A27774">
        <w:rPr>
          <w:rFonts w:ascii="標楷體" w:eastAsia="標楷體" w:hAnsi="標楷體" w:hint="eastAsia"/>
          <w:color w:val="000000" w:themeColor="text1"/>
          <w:sz w:val="56"/>
          <w:szCs w:val="88"/>
          <w:u w:val="single"/>
        </w:rPr>
        <w:t xml:space="preserve">　　　　區　　　　　　　學校</w:t>
      </w:r>
    </w:p>
    <w:p w14:paraId="2D89F0B2" w14:textId="77777777" w:rsidR="00031DA1" w:rsidRPr="00A27774" w:rsidRDefault="00031DA1" w:rsidP="00031DA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hd w:val="clear" w:color="auto" w:fill="FFFF00"/>
        </w:rPr>
      </w:pPr>
    </w:p>
    <w:p w14:paraId="7D9287E5" w14:textId="04963283" w:rsidR="00031DA1" w:rsidRPr="00A27774" w:rsidRDefault="00031DA1" w:rsidP="00031DA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hd w:val="clear" w:color="auto" w:fill="FFFF00"/>
        </w:rPr>
      </w:pPr>
    </w:p>
    <w:p w14:paraId="111C7CD2" w14:textId="2EB36196" w:rsidR="002423FB" w:rsidRPr="00A27774" w:rsidRDefault="002423FB" w:rsidP="00031DA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hd w:val="clear" w:color="auto" w:fill="FFFF00"/>
        </w:rPr>
      </w:pPr>
    </w:p>
    <w:p w14:paraId="32B38977" w14:textId="77777777" w:rsidR="002423FB" w:rsidRPr="00A27774" w:rsidRDefault="002423FB" w:rsidP="00031DA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hd w:val="clear" w:color="auto" w:fill="FFFF00"/>
        </w:rPr>
      </w:pPr>
    </w:p>
    <w:p w14:paraId="79745400" w14:textId="77777777" w:rsidR="00031DA1" w:rsidRPr="00A27774" w:rsidRDefault="00031DA1" w:rsidP="00031DA1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hd w:val="clear" w:color="auto" w:fill="FFFF00"/>
        </w:rPr>
      </w:pPr>
    </w:p>
    <w:p w14:paraId="7EC76EEB" w14:textId="77777777" w:rsidR="00031DA1" w:rsidRPr="00A27774" w:rsidRDefault="00031DA1" w:rsidP="00031DA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A27774">
        <w:rPr>
          <w:rFonts w:ascii="標楷體" w:eastAsia="標楷體" w:hAnsi="標楷體"/>
          <w:b/>
          <w:color w:val="000000" w:themeColor="text1"/>
          <w:sz w:val="44"/>
          <w:szCs w:val="44"/>
        </w:rPr>
        <w:t>主辦單位：</w:t>
      </w:r>
      <w:r w:rsidRPr="00A27774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桃園市政府教育局</w:t>
      </w:r>
    </w:p>
    <w:p w14:paraId="43F7355E" w14:textId="77777777" w:rsidR="00031DA1" w:rsidRPr="00A27774" w:rsidRDefault="00031DA1" w:rsidP="00031DA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A27774">
        <w:rPr>
          <w:rFonts w:ascii="標楷體" w:eastAsia="標楷體" w:hAnsi="標楷體"/>
          <w:b/>
          <w:color w:val="000000" w:themeColor="text1"/>
          <w:sz w:val="44"/>
          <w:szCs w:val="44"/>
        </w:rPr>
        <w:t xml:space="preserve">    承辦單位：</w:t>
      </w:r>
      <w:r w:rsidRPr="00A27774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桃園市南區特教資源中心</w:t>
      </w:r>
      <w:r w:rsidRPr="00A27774">
        <w:rPr>
          <w:rFonts w:ascii="標楷體" w:eastAsia="標楷體" w:hAnsi="標楷體"/>
          <w:b/>
          <w:color w:val="000000" w:themeColor="text1"/>
          <w:sz w:val="44"/>
          <w:szCs w:val="44"/>
        </w:rPr>
        <w:t>(</w:t>
      </w:r>
      <w:r w:rsidRPr="00A27774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興南國中</w:t>
      </w:r>
      <w:r w:rsidRPr="00A27774">
        <w:rPr>
          <w:rFonts w:ascii="標楷體" w:eastAsia="標楷體" w:hAnsi="標楷體"/>
          <w:b/>
          <w:color w:val="000000" w:themeColor="text1"/>
          <w:sz w:val="44"/>
          <w:szCs w:val="44"/>
        </w:rPr>
        <w:t>)</w:t>
      </w:r>
    </w:p>
    <w:p w14:paraId="7DC724B2" w14:textId="77777777" w:rsidR="00031DA1" w:rsidRPr="00A27774" w:rsidRDefault="00031DA1" w:rsidP="00031DA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14:paraId="10A99DBC" w14:textId="5BD7C0CA" w:rsidR="00031DA1" w:rsidRPr="00A27774" w:rsidRDefault="00031DA1" w:rsidP="00031DA1">
      <w:pPr>
        <w:snapToGrid w:val="0"/>
        <w:spacing w:before="240" w:after="120" w:line="3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A27774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br w:type="page"/>
      </w:r>
    </w:p>
    <w:p w14:paraId="2908D031" w14:textId="77777777" w:rsidR="00031DA1" w:rsidRPr="00A27774" w:rsidRDefault="00031DA1" w:rsidP="00815B63">
      <w:pPr>
        <w:snapToGrid w:val="0"/>
        <w:spacing w:before="240" w:after="120"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1" w:name="_GoBack"/>
      <w:bookmarkEnd w:id="1"/>
      <w:r w:rsidRPr="00A27774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lastRenderedPageBreak/>
        <w:t>壹、學校基本資料表</w:t>
      </w:r>
    </w:p>
    <w:p w14:paraId="5227C2D6" w14:textId="77777777" w:rsidR="00031DA1" w:rsidRPr="00A27774" w:rsidRDefault="00031DA1" w:rsidP="00815B63">
      <w:pPr>
        <w:snapToGrid w:val="0"/>
        <w:spacing w:before="240" w:after="120"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40"/>
        </w:rPr>
      </w:pPr>
      <w:r w:rsidRPr="00A27774">
        <w:rPr>
          <w:rFonts w:ascii="標楷體" w:eastAsia="標楷體" w:hAnsi="標楷體"/>
          <w:b/>
          <w:bCs/>
          <w:color w:val="000000" w:themeColor="text1"/>
          <w:sz w:val="32"/>
          <w:szCs w:val="40"/>
        </w:rPr>
        <w:t>一、學校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名稱及資訊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103"/>
        <w:gridCol w:w="1928"/>
        <w:gridCol w:w="2324"/>
        <w:gridCol w:w="2326"/>
        <w:gridCol w:w="2324"/>
      </w:tblGrid>
      <w:tr w:rsidR="00A27774" w:rsidRPr="00A27774" w14:paraId="663AD869" w14:textId="77777777" w:rsidTr="00620537">
        <w:trPr>
          <w:trHeight w:val="759"/>
        </w:trPr>
        <w:tc>
          <w:tcPr>
            <w:tcW w:w="1943" w:type="dxa"/>
            <w:shd w:val="clear" w:color="auto" w:fill="D9D9D9"/>
            <w:vAlign w:val="center"/>
          </w:tcPr>
          <w:p w14:paraId="5A6A802E" w14:textId="77777777" w:rsidR="00620537" w:rsidRPr="00A27774" w:rsidRDefault="00620537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學校名稱</w:t>
            </w:r>
          </w:p>
        </w:tc>
        <w:tc>
          <w:tcPr>
            <w:tcW w:w="12005" w:type="dxa"/>
            <w:gridSpan w:val="5"/>
            <w:shd w:val="clear" w:color="auto" w:fill="auto"/>
            <w:vAlign w:val="center"/>
          </w:tcPr>
          <w:p w14:paraId="023FD77F" w14:textId="69DFBEC2" w:rsidR="00620537" w:rsidRPr="00A27774" w:rsidRDefault="00620537" w:rsidP="00031DA1">
            <w:pPr>
              <w:widowControl/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　　　　　</w:t>
            </w: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區</w:t>
            </w: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　　　　　　　　　　</w:t>
            </w: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學校</w:t>
            </w:r>
          </w:p>
        </w:tc>
      </w:tr>
      <w:tr w:rsidR="00A27774" w:rsidRPr="00A27774" w14:paraId="349B8D97" w14:textId="77777777" w:rsidTr="00620537">
        <w:tc>
          <w:tcPr>
            <w:tcW w:w="1943" w:type="dxa"/>
            <w:shd w:val="clear" w:color="auto" w:fill="D9D9D9"/>
            <w:vAlign w:val="center"/>
          </w:tcPr>
          <w:p w14:paraId="3D87C551" w14:textId="77777777" w:rsidR="00031DA1" w:rsidRPr="00A27774" w:rsidRDefault="00620537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業務承辦</w:t>
            </w:r>
          </w:p>
          <w:p w14:paraId="7A8D139A" w14:textId="4CF1CDEC" w:rsidR="007F7A60" w:rsidRPr="00A27774" w:rsidRDefault="007F7A60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(核章)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135FB87" w14:textId="7375C40D" w:rsidR="00620537" w:rsidRPr="00A27774" w:rsidRDefault="00620537" w:rsidP="00620537">
            <w:pPr>
              <w:widowControl/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 w:val="restart"/>
            <w:shd w:val="clear" w:color="auto" w:fill="D9D9D9"/>
            <w:vAlign w:val="center"/>
          </w:tcPr>
          <w:p w14:paraId="07EF2774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單位主管</w:t>
            </w:r>
          </w:p>
          <w:p w14:paraId="5EFF11D4" w14:textId="3FB82123" w:rsidR="007F7A60" w:rsidRPr="00A27774" w:rsidRDefault="007F7A60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(核章)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7A5BDD29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26" w:type="dxa"/>
            <w:vMerge w:val="restart"/>
            <w:shd w:val="clear" w:color="auto" w:fill="D9D9D9"/>
            <w:vAlign w:val="center"/>
          </w:tcPr>
          <w:p w14:paraId="15DC10C3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校長</w:t>
            </w:r>
          </w:p>
          <w:p w14:paraId="3140645B" w14:textId="356A793A" w:rsidR="007F7A60" w:rsidRPr="00A27774" w:rsidRDefault="007F7A60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(核章)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0E56D7A5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7774" w:rsidRPr="00A27774" w14:paraId="3D84FEE1" w14:textId="77777777" w:rsidTr="00620537">
        <w:tc>
          <w:tcPr>
            <w:tcW w:w="1943" w:type="dxa"/>
            <w:shd w:val="clear" w:color="auto" w:fill="D9D9D9"/>
            <w:vAlign w:val="center"/>
          </w:tcPr>
          <w:p w14:paraId="4E93999E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F793258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shd w:val="clear" w:color="auto" w:fill="D9D9D9"/>
            <w:vAlign w:val="center"/>
          </w:tcPr>
          <w:p w14:paraId="378D1BAF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3B6BC784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26" w:type="dxa"/>
            <w:vMerge/>
            <w:shd w:val="clear" w:color="auto" w:fill="D9D9D9"/>
            <w:vAlign w:val="center"/>
          </w:tcPr>
          <w:p w14:paraId="30D1DC9C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7E091559" w14:textId="77777777" w:rsidR="00031DA1" w:rsidRPr="00A27774" w:rsidRDefault="00031DA1" w:rsidP="00031DA1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232C7D8" w14:textId="61328C87" w:rsidR="00031DA1" w:rsidRPr="00A27774" w:rsidRDefault="00031DA1" w:rsidP="000760C6">
      <w:pPr>
        <w:snapToGrid w:val="0"/>
        <w:spacing w:before="240" w:after="120" w:line="540" w:lineRule="exact"/>
        <w:contextualSpacing/>
        <w:rPr>
          <w:rFonts w:ascii="標楷體" w:eastAsia="標楷體" w:hAnsi="標楷體"/>
          <w:b/>
          <w:bCs/>
          <w:color w:val="000000" w:themeColor="text1"/>
          <w:sz w:val="32"/>
          <w:szCs w:val="40"/>
        </w:rPr>
      </w:pP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二</w:t>
      </w:r>
      <w:r w:rsidRPr="00A27774">
        <w:rPr>
          <w:rFonts w:ascii="標楷體" w:eastAsia="標楷體" w:hAnsi="標楷體"/>
          <w:b/>
          <w:bCs/>
          <w:color w:val="000000" w:themeColor="text1"/>
          <w:sz w:val="32"/>
          <w:szCs w:val="40"/>
        </w:rPr>
        <w:t>、班級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類型</w:t>
      </w:r>
      <w:r w:rsidRPr="00A27774">
        <w:rPr>
          <w:rFonts w:ascii="標楷體" w:eastAsia="標楷體" w:hAnsi="標楷體"/>
          <w:b/>
          <w:bCs/>
          <w:color w:val="000000" w:themeColor="text1"/>
          <w:sz w:val="32"/>
          <w:szCs w:val="40"/>
        </w:rPr>
        <w:t>與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學生</w:t>
      </w:r>
      <w:r w:rsidRPr="00A27774">
        <w:rPr>
          <w:rFonts w:ascii="標楷體" w:eastAsia="標楷體" w:hAnsi="標楷體"/>
          <w:b/>
          <w:bCs/>
          <w:color w:val="000000" w:themeColor="text1"/>
          <w:sz w:val="32"/>
          <w:szCs w:val="40"/>
        </w:rPr>
        <w:t>人數</w:t>
      </w:r>
    </w:p>
    <w:p w14:paraId="0A49AEDA" w14:textId="757807BA" w:rsidR="004E7404" w:rsidRPr="00A27774" w:rsidRDefault="004E7404" w:rsidP="000760C6">
      <w:pPr>
        <w:snapToGrid w:val="0"/>
        <w:spacing w:before="240" w:after="120" w:line="540" w:lineRule="exact"/>
        <w:contextualSpacing/>
        <w:rPr>
          <w:rFonts w:ascii="標楷體" w:eastAsia="標楷體" w:hAnsi="標楷體"/>
          <w:b/>
          <w:bCs/>
          <w:color w:val="000000" w:themeColor="text1"/>
          <w:sz w:val="32"/>
          <w:szCs w:val="40"/>
        </w:rPr>
      </w:pP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（一）身心障礙類</w:t>
      </w:r>
    </w:p>
    <w:tbl>
      <w:tblPr>
        <w:tblW w:w="13704" w:type="dxa"/>
        <w:tblInd w:w="5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222"/>
        <w:gridCol w:w="567"/>
        <w:gridCol w:w="567"/>
        <w:gridCol w:w="567"/>
        <w:gridCol w:w="567"/>
        <w:gridCol w:w="567"/>
        <w:gridCol w:w="567"/>
        <w:gridCol w:w="570"/>
        <w:gridCol w:w="567"/>
        <w:gridCol w:w="567"/>
        <w:gridCol w:w="567"/>
        <w:gridCol w:w="597"/>
        <w:gridCol w:w="608"/>
        <w:gridCol w:w="709"/>
        <w:gridCol w:w="1133"/>
        <w:gridCol w:w="1133"/>
      </w:tblGrid>
      <w:tr w:rsidR="00A27774" w:rsidRPr="00A27774" w14:paraId="22468929" w14:textId="77777777" w:rsidTr="007F7A60">
        <w:trPr>
          <w:trHeight w:val="501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14:paraId="6129759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</w:t>
            </w:r>
          </w:p>
          <w:p w14:paraId="0E91370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心</w:t>
            </w:r>
          </w:p>
          <w:p w14:paraId="73F946E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障</w:t>
            </w:r>
          </w:p>
          <w:p w14:paraId="3D222F0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礙</w:t>
            </w:r>
          </w:p>
          <w:p w14:paraId="637356BE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3222" w:type="dxa"/>
            <w:vMerge w:val="restar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952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7" w:type="dxa"/>
            <w:gridSpan w:val="13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D189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51DD2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特教</w:t>
            </w:r>
          </w:p>
          <w:p w14:paraId="3CC12C53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學生</w:t>
            </w:r>
          </w:p>
          <w:p w14:paraId="57CAA52E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人數</w:t>
            </w:r>
          </w:p>
          <w:p w14:paraId="4B750729" w14:textId="142FB4B9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小計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0534DCFA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特教</w:t>
            </w:r>
          </w:p>
          <w:p w14:paraId="2D0A6F59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學生</w:t>
            </w:r>
          </w:p>
          <w:p w14:paraId="34D30F16" w14:textId="77777777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</w:t>
            </w:r>
          </w:p>
          <w:p w14:paraId="63A0937A" w14:textId="1FF687AD" w:rsidR="008E37F3" w:rsidRPr="00A27774" w:rsidRDefault="008E37F3" w:rsidP="00815B63">
            <w:pPr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總計</w:t>
            </w:r>
          </w:p>
        </w:tc>
      </w:tr>
      <w:tr w:rsidR="00A27774" w:rsidRPr="00A27774" w14:paraId="55B77376" w14:textId="77777777" w:rsidTr="007F7A60">
        <w:trPr>
          <w:trHeight w:val="1926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0708BB9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08310" w14:textId="77777777" w:rsidR="008E37F3" w:rsidRPr="00A27774" w:rsidRDefault="008E37F3" w:rsidP="00815B6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F25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智</w:t>
            </w:r>
          </w:p>
          <w:p w14:paraId="79AAED1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能</w:t>
            </w:r>
          </w:p>
          <w:p w14:paraId="50985CA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1580F167" w14:textId="00269204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C4AC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視</w:t>
            </w:r>
          </w:p>
          <w:p w14:paraId="20E58FD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覺</w:t>
            </w:r>
          </w:p>
          <w:p w14:paraId="2ADB0A1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0EB9C82C" w14:textId="301F7152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B238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聽</w:t>
            </w:r>
          </w:p>
          <w:p w14:paraId="27C1356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覺</w:t>
            </w:r>
          </w:p>
          <w:p w14:paraId="23FA4F4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08410BF7" w14:textId="54C14D35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BDD5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語</w:t>
            </w:r>
          </w:p>
          <w:p w14:paraId="3FA0A0D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言</w:t>
            </w:r>
          </w:p>
          <w:p w14:paraId="444091A5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4274BD40" w14:textId="7C2032B1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5A2A3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肢</w:t>
            </w:r>
          </w:p>
          <w:p w14:paraId="4E3D993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體</w:t>
            </w:r>
          </w:p>
          <w:p w14:paraId="1080B60D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138D14C6" w14:textId="34D4BDAE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D9573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腦</w:t>
            </w:r>
          </w:p>
          <w:p w14:paraId="12B6A6F5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性</w:t>
            </w:r>
          </w:p>
          <w:p w14:paraId="39544F5C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麻</w:t>
            </w:r>
          </w:p>
          <w:p w14:paraId="26629F36" w14:textId="727553C9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痺</w:t>
            </w:r>
          </w:p>
        </w:tc>
        <w:tc>
          <w:tcPr>
            <w:tcW w:w="570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C3E4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身</w:t>
            </w:r>
          </w:p>
          <w:p w14:paraId="0E41CC1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體</w:t>
            </w:r>
          </w:p>
          <w:p w14:paraId="51FDB55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病</w:t>
            </w:r>
          </w:p>
          <w:p w14:paraId="3082A5B2" w14:textId="0D21F710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弱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E65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情</w:t>
            </w:r>
          </w:p>
          <w:p w14:paraId="3A7C8CB3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緒</w:t>
            </w:r>
          </w:p>
          <w:p w14:paraId="309B8EE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行</w:t>
            </w:r>
          </w:p>
          <w:p w14:paraId="2476A01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為</w:t>
            </w:r>
          </w:p>
          <w:p w14:paraId="4C60CC65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1F1B77A8" w14:textId="388E1862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A2B5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學</w:t>
            </w:r>
          </w:p>
          <w:p w14:paraId="059D55D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習</w:t>
            </w:r>
          </w:p>
          <w:p w14:paraId="3690051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7BCA2146" w14:textId="4E206D38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ACEB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多</w:t>
            </w:r>
          </w:p>
          <w:p w14:paraId="1E31762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重</w:t>
            </w:r>
          </w:p>
          <w:p w14:paraId="5B22D45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146B71F1" w14:textId="623A2716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59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D5EB3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自</w:t>
            </w:r>
          </w:p>
          <w:p w14:paraId="7A568DE5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閉</w:t>
            </w:r>
          </w:p>
          <w:p w14:paraId="78FEF999" w14:textId="658E94A8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症</w:t>
            </w:r>
          </w:p>
        </w:tc>
        <w:tc>
          <w:tcPr>
            <w:tcW w:w="608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A6A6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其</w:t>
            </w:r>
          </w:p>
          <w:p w14:paraId="46C151E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他</w:t>
            </w:r>
          </w:p>
          <w:p w14:paraId="3DDB55C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障</w:t>
            </w:r>
          </w:p>
          <w:p w14:paraId="68BA549F" w14:textId="227671B6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礙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D4349" w14:textId="77777777" w:rsidR="008E37F3" w:rsidRPr="00A27774" w:rsidRDefault="008E37F3" w:rsidP="00815B63">
            <w:pPr>
              <w:widowControl/>
              <w:spacing w:line="320" w:lineRule="exact"/>
              <w:ind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疑似身心障礙學生</w:t>
            </w:r>
          </w:p>
        </w:tc>
        <w:tc>
          <w:tcPr>
            <w:tcW w:w="113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B141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43DECEFC" w14:textId="77777777" w:rsidR="008E37F3" w:rsidRPr="00A27774" w:rsidRDefault="008E37F3" w:rsidP="00815B6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A27774" w:rsidRPr="00A27774" w14:paraId="00445561" w14:textId="77777777" w:rsidTr="007F7A60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79D54E81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A680" w14:textId="33721AB3" w:rsidR="008E37F3" w:rsidRPr="00A27774" w:rsidRDefault="008E37F3" w:rsidP="00815B6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特教班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24E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CEEA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B925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A1D7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98D3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A495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A0AC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B43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256C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D2C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D145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36DAE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39F0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A75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14:paraId="436B23AC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A27774" w:rsidRPr="00A27774" w14:paraId="701721E2" w14:textId="77777777" w:rsidTr="007F7A60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588C202F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B156" w14:textId="6B20FDFE" w:rsidR="008E37F3" w:rsidRPr="00A27774" w:rsidRDefault="008E37F3" w:rsidP="00815B6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資源班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060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8604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2A24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7EB1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8EE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998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18BF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024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5A8C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975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75FD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24A2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3421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C0FC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0EA5220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27774" w:rsidRPr="00A27774" w14:paraId="012C30AD" w14:textId="77777777" w:rsidTr="007F7A60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4144133F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3E9C" w14:textId="74CDFC63" w:rsidR="008E37F3" w:rsidRPr="00A27774" w:rsidRDefault="008E37F3" w:rsidP="00815B6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□巡迴班，共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5E7F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20F4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026EC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224A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5946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B1CF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139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F6C9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6425D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AB4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6CD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2D70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3BD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3F96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5A39F8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27774" w:rsidRPr="00A27774" w14:paraId="7D601E43" w14:textId="77777777" w:rsidTr="007F7A60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722DC1F3" w14:textId="77777777" w:rsidR="008E37F3" w:rsidRPr="00A27774" w:rsidRDefault="008E37F3" w:rsidP="00815B6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6708D" w14:textId="5A73593F" w:rsidR="008E37F3" w:rsidRPr="00A27774" w:rsidRDefault="008E37F3" w:rsidP="00815B63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□接受巡迴輔導教育學生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8B30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08C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584D9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64868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493E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9C6E6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4D2F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DBFA4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DDFEE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46FC7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0CF41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BBFAA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4A870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E95B2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2F1B2AB" w14:textId="77777777" w:rsidR="008E37F3" w:rsidRPr="00A27774" w:rsidRDefault="008E37F3" w:rsidP="00815B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42CE49A" w14:textId="7BB040ED" w:rsidR="00031DA1" w:rsidRPr="00A27774" w:rsidRDefault="004E7404" w:rsidP="00031DA1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A27774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lastRenderedPageBreak/>
        <w:t>（二）資賦優異類</w:t>
      </w:r>
    </w:p>
    <w:tbl>
      <w:tblPr>
        <w:tblW w:w="1442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624"/>
        <w:gridCol w:w="1789"/>
        <w:gridCol w:w="5387"/>
      </w:tblGrid>
      <w:tr w:rsidR="00A27774" w:rsidRPr="00A27774" w14:paraId="76341D54" w14:textId="77777777" w:rsidTr="000760C6">
        <w:trPr>
          <w:trHeight w:val="567"/>
          <w:jc w:val="center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14:paraId="23CA1A65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資</w:t>
            </w:r>
          </w:p>
          <w:p w14:paraId="1B636ADD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賦</w:t>
            </w:r>
          </w:p>
          <w:p w14:paraId="50074F6A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</w:t>
            </w:r>
          </w:p>
          <w:p w14:paraId="437E7903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異</w:t>
            </w:r>
          </w:p>
          <w:p w14:paraId="65F54A52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6624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0AA7" w14:textId="1CD31B11" w:rsidR="005B3B3B" w:rsidRPr="00A27774" w:rsidRDefault="005B3B3B" w:rsidP="004621B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班型</w:t>
            </w:r>
          </w:p>
        </w:tc>
        <w:tc>
          <w:tcPr>
            <w:tcW w:w="1789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25A80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0068BF5" w14:textId="4DFBBFA8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人數總計</w:t>
            </w:r>
          </w:p>
        </w:tc>
      </w:tr>
      <w:tr w:rsidR="00A27774" w:rsidRPr="00A27774" w14:paraId="1280EB8B" w14:textId="77777777" w:rsidTr="000760C6">
        <w:trPr>
          <w:trHeight w:val="794"/>
          <w:jc w:val="center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48560BDD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1E9F0" w14:textId="77777777" w:rsidR="005B3B3B" w:rsidRPr="00A27774" w:rsidRDefault="005B3B3B" w:rsidP="00CC660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□學術性向資優班（數理），共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6F0F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13A4AED2" w14:textId="77777777" w:rsidR="005B3B3B" w:rsidRPr="00A27774" w:rsidRDefault="005B3B3B" w:rsidP="006803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共（　　　　）人</w:t>
            </w:r>
          </w:p>
          <w:p w14:paraId="2FD358DA" w14:textId="77777777" w:rsidR="005B3B3B" w:rsidRPr="00A27774" w:rsidRDefault="005B3B3B" w:rsidP="006803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5A045D43" w14:textId="77777777" w:rsidR="005B3B3B" w:rsidRPr="00A27774" w:rsidRDefault="005B3B3B" w:rsidP="006803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63832A49" w14:textId="77777777" w:rsidR="005B3B3B" w:rsidRPr="00A27774" w:rsidRDefault="005B3B3B" w:rsidP="003B3B7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註：</w:t>
            </w:r>
          </w:p>
          <w:p w14:paraId="196F6819" w14:textId="39FA1739" w:rsidR="005B3B3B" w:rsidRPr="00A27774" w:rsidRDefault="005B3B3B" w:rsidP="003B3B7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身心障礙資賦優異學生（　）人</w:t>
            </w:r>
          </w:p>
          <w:p w14:paraId="3FD9683E" w14:textId="1DAC7912" w:rsidR="005B3B3B" w:rsidRPr="00A27774" w:rsidRDefault="00DE0F41" w:rsidP="003B3B7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社經文化地位不利之資賦優異學生</w:t>
            </w:r>
            <w:r w:rsidR="005B3B3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　）人</w:t>
            </w:r>
          </w:p>
        </w:tc>
      </w:tr>
      <w:tr w:rsidR="00A27774" w:rsidRPr="00A27774" w14:paraId="30ABE6DC" w14:textId="77777777" w:rsidTr="000760C6">
        <w:trPr>
          <w:trHeight w:val="794"/>
          <w:jc w:val="center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76D8DEE0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3E18" w14:textId="2E41696A" w:rsidR="005B3B3B" w:rsidRPr="00A27774" w:rsidRDefault="005B3B3B" w:rsidP="00CC660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□學術性向資優班（英語），共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0F55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43EB3062" w14:textId="0F0046D8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A27774" w:rsidRPr="00A27774" w14:paraId="4CA63605" w14:textId="77777777" w:rsidTr="000760C6">
        <w:trPr>
          <w:trHeight w:val="794"/>
          <w:jc w:val="center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348C946B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9841" w14:textId="4BF708E9" w:rsidR="005B3B3B" w:rsidRPr="00A27774" w:rsidRDefault="005B3B3B" w:rsidP="004621B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□一般智能資優班，共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9EC0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59F5FADF" w14:textId="266C80C9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A27774" w:rsidRPr="00A27774" w14:paraId="770BD851" w14:textId="77777777" w:rsidTr="000760C6">
        <w:trPr>
          <w:trHeight w:val="794"/>
          <w:jc w:val="center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206A3F9A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6CB2B" w14:textId="4B10125B" w:rsidR="005B3B3B" w:rsidRPr="00A27774" w:rsidRDefault="005B3B3B" w:rsidP="004621B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□創造能力資優班，共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CEA64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4338D9E4" w14:textId="1CE088E9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</w:tr>
      <w:tr w:rsidR="00A27774" w:rsidRPr="00A27774" w14:paraId="31CAF3D2" w14:textId="77777777" w:rsidTr="000760C6">
        <w:trPr>
          <w:trHeight w:val="794"/>
          <w:jc w:val="center"/>
        </w:trPr>
        <w:tc>
          <w:tcPr>
            <w:tcW w:w="629" w:type="dxa"/>
            <w:vMerge/>
            <w:shd w:val="clear" w:color="auto" w:fill="D9D9D9" w:themeFill="background1" w:themeFillShade="D9"/>
            <w:vAlign w:val="center"/>
          </w:tcPr>
          <w:p w14:paraId="649931D4" w14:textId="77777777" w:rsidR="005B3B3B" w:rsidRPr="00A27774" w:rsidRDefault="005B3B3B" w:rsidP="00CC660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8554" w14:textId="69D68065" w:rsidR="005B3B3B" w:rsidRPr="00A27774" w:rsidRDefault="005B3B3B" w:rsidP="004621B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□巡迴輔導班(類型：　　　　　　　)，共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D643" w14:textId="77777777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67548DA5" w14:textId="79393A41" w:rsidR="005B3B3B" w:rsidRPr="00A27774" w:rsidRDefault="005B3B3B" w:rsidP="00CC6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2B2E1FC" w14:textId="63302AEF" w:rsidR="00031DA1" w:rsidRPr="00A27774" w:rsidRDefault="006803D2" w:rsidP="00031DA1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A27774">
        <w:rPr>
          <w:rFonts w:ascii="標楷體" w:eastAsia="標楷體" w:hAnsi="標楷體" w:hint="eastAsia"/>
          <w:color w:val="000000" w:themeColor="text1"/>
          <w:sz w:val="28"/>
        </w:rPr>
        <w:t xml:space="preserve">　　　　</w:t>
      </w:r>
    </w:p>
    <w:p w14:paraId="33B7C281" w14:textId="77777777" w:rsidR="004E7404" w:rsidRPr="00A27774" w:rsidRDefault="004E7404" w:rsidP="00031DA1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</w:p>
    <w:p w14:paraId="77880FF8" w14:textId="46694955" w:rsidR="00C563E6" w:rsidRPr="00A27774" w:rsidRDefault="00C563E6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  <w:highlight w:val="yellow"/>
        </w:rPr>
      </w:pPr>
    </w:p>
    <w:p w14:paraId="502F235C" w14:textId="75097E8D" w:rsidR="005B3B3B" w:rsidRPr="00A27774" w:rsidRDefault="005B3B3B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  <w:highlight w:val="yellow"/>
        </w:rPr>
      </w:pPr>
    </w:p>
    <w:p w14:paraId="0848D67F" w14:textId="5B02CBD2" w:rsidR="00186376" w:rsidRPr="00A27774" w:rsidRDefault="00186376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  <w:highlight w:val="yellow"/>
        </w:rPr>
      </w:pPr>
    </w:p>
    <w:p w14:paraId="155226C9" w14:textId="77777777" w:rsidR="00186376" w:rsidRPr="00A27774" w:rsidRDefault="00186376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  <w:highlight w:val="yellow"/>
        </w:rPr>
      </w:pPr>
    </w:p>
    <w:p w14:paraId="23942929" w14:textId="50289BE7" w:rsidR="00031DA1" w:rsidRPr="00A27774" w:rsidRDefault="00031DA1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27774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三、無障礙環境設施</w:t>
      </w:r>
    </w:p>
    <w:p w14:paraId="19D54A73" w14:textId="3FE644D0" w:rsidR="00264C3F" w:rsidRPr="00A27774" w:rsidRDefault="00264C3F" w:rsidP="00031DA1">
      <w:pPr>
        <w:widowControl/>
        <w:spacing w:line="600" w:lineRule="exact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A2777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請檢附校園平面圖，並標示無障礙環境（電梯、斜坡道、無障礙廁所</w:t>
      </w:r>
      <w:r w:rsidRPr="00A2777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…</w:t>
      </w:r>
      <w:r w:rsidRPr="00A2777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等）及特教學生</w:t>
      </w:r>
      <w:r w:rsidR="003B3B76" w:rsidRPr="00A2777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相關教室</w:t>
      </w:r>
      <w:r w:rsidRPr="00A2777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7870CF5F" w14:textId="38EF3E34" w:rsidR="00031DA1" w:rsidRPr="00A27774" w:rsidRDefault="00264C3F" w:rsidP="00031DA1">
      <w:pPr>
        <w:widowControl/>
        <w:spacing w:line="600" w:lineRule="exact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A27774">
        <w:rPr>
          <w:rFonts w:ascii="標楷體" w:eastAsia="標楷體" w:hAnsi="標楷體"/>
          <w:bCs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22077" wp14:editId="17A27D4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8823960" cy="5227320"/>
                <wp:effectExtent l="0" t="0" r="1524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960" cy="5227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rect w14:anchorId="7F0B2FB0" id="矩形 2" o:spid="_x0000_s1026" style="position:absolute;margin-left:0;margin-top:6pt;width:694.8pt;height:4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" filled="f" strokecolor="black [3213]" strokeweight="1.5pt"/>
            </w:pict>
          </mc:Fallback>
        </mc:AlternateContent>
      </w:r>
    </w:p>
    <w:p w14:paraId="1AD06CB8" w14:textId="0BB3D8EA" w:rsidR="00031DA1" w:rsidRPr="00A27774" w:rsidRDefault="00031DA1" w:rsidP="00031DA1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2777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br w:type="page"/>
      </w:r>
      <w:r w:rsidRPr="00A27774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四、學校特殊教育人力資源概況表</w:t>
      </w:r>
      <w:r w:rsidR="00620537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="004621B2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填列</w:t>
      </w:r>
      <w:r w:rsidR="00675341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評鑑範圍年度</w:t>
      </w:r>
      <w:r w:rsidR="005B3B3B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資料</w:t>
      </w:r>
      <w:r w:rsidR="00620537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p w14:paraId="577E60E1" w14:textId="77777777" w:rsidR="00066971" w:rsidRPr="00A27774" w:rsidRDefault="00066971" w:rsidP="00031DA1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06EAA6D2" w14:textId="2AEB3AD2" w:rsidR="00FA1A82" w:rsidRPr="00A27774" w:rsidRDefault="00733F23" w:rsidP="00FA1A82">
      <w:pPr>
        <w:pStyle w:val="a3"/>
        <w:widowControl/>
        <w:numPr>
          <w:ilvl w:val="0"/>
          <w:numId w:val="34"/>
        </w:num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A27774">
        <w:rPr>
          <w:rFonts w:ascii="標楷體" w:eastAsia="標楷體" w:hAnsi="標楷體" w:hint="eastAsia"/>
          <w:color w:val="000000" w:themeColor="text1"/>
          <w:sz w:val="28"/>
        </w:rPr>
        <w:t>身障類專長教師</w:t>
      </w:r>
      <w:r w:rsidR="008C43A7" w:rsidRPr="00A27774">
        <w:rPr>
          <w:rFonts w:ascii="標楷體" w:eastAsia="標楷體" w:hAnsi="標楷體" w:hint="eastAsia"/>
          <w:b/>
          <w:bCs/>
          <w:color w:val="000000" w:themeColor="text1"/>
          <w:sz w:val="28"/>
        </w:rPr>
        <w:t>(編制內)</w:t>
      </w:r>
      <w:r w:rsidR="00B1540C" w:rsidRPr="00A27774">
        <w:rPr>
          <w:rFonts w:ascii="標楷體" w:eastAsia="標楷體" w:hAnsi="標楷體"/>
          <w:b/>
          <w:bCs/>
          <w:color w:val="000000" w:themeColor="text1"/>
          <w:sz w:val="28"/>
        </w:rPr>
        <w:t xml:space="preserve"> </w:t>
      </w:r>
    </w:p>
    <w:p w14:paraId="5025DC39" w14:textId="77777777" w:rsidR="00066971" w:rsidRPr="00A27774" w:rsidRDefault="00066971" w:rsidP="00031DA1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3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323"/>
        <w:gridCol w:w="708"/>
        <w:gridCol w:w="1353"/>
        <w:gridCol w:w="3827"/>
        <w:gridCol w:w="1560"/>
        <w:gridCol w:w="2268"/>
        <w:gridCol w:w="1559"/>
      </w:tblGrid>
      <w:tr w:rsidR="00A27774" w:rsidRPr="00A27774" w14:paraId="6D156942" w14:textId="77777777" w:rsidTr="00815B63">
        <w:trPr>
          <w:cantSplit/>
          <w:trHeight w:val="915"/>
          <w:jc w:val="center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8DD" w14:textId="17B118B5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53740" w14:textId="7368B91A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姓名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DEB3" w14:textId="12214874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性別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6F402" w14:textId="77777777" w:rsidR="00066971" w:rsidRPr="00A27774" w:rsidRDefault="00066971" w:rsidP="00066971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特殊教育</w:t>
            </w:r>
          </w:p>
          <w:p w14:paraId="047DC2F4" w14:textId="696A6D95" w:rsidR="00066971" w:rsidRPr="00A27774" w:rsidRDefault="00815B63" w:rsidP="00066971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總</w:t>
            </w:r>
            <w:r w:rsidR="00066971"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服務年資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A942" w14:textId="636B5972" w:rsidR="00066971" w:rsidRPr="00A27774" w:rsidRDefault="00066971" w:rsidP="00F53E37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職務名稱</w:t>
            </w:r>
            <w:r w:rsidR="003B3B76"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/聘</w:t>
            </w:r>
            <w:r w:rsidR="00F53E37"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任</w:t>
            </w:r>
            <w:r w:rsidR="00815B63"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學</w:t>
            </w:r>
            <w:r w:rsidR="003B3B76" w:rsidRPr="00A2777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</w:rPr>
              <w:t>年度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CABB3" w14:textId="4046765E" w:rsidR="00066971" w:rsidRPr="00A27774" w:rsidRDefault="00066971" w:rsidP="00066971">
            <w:pPr>
              <w:pStyle w:val="3"/>
              <w:ind w:left="288" w:rightChars="-5" w:right="-12" w:hanging="28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正式或代理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B731" w14:textId="77777777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特教資格</w:t>
            </w:r>
          </w:p>
          <w:p w14:paraId="2C079005" w14:textId="4A98E5F5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（註一）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61F6293" w14:textId="4E81A31C" w:rsidR="00066971" w:rsidRPr="00A27774" w:rsidRDefault="00066971" w:rsidP="00066971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最高學歷</w:t>
            </w:r>
          </w:p>
        </w:tc>
      </w:tr>
      <w:tr w:rsidR="00A27774" w:rsidRPr="00A27774" w14:paraId="25C57100" w14:textId="77777777" w:rsidTr="00815B63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4AF321" w14:textId="56A37384" w:rsidR="00066971" w:rsidRPr="00A27774" w:rsidRDefault="00066971" w:rsidP="00066971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sz w:val="28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9EAC54" w14:textId="1392127C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sz w:val="28"/>
              </w:rPr>
              <w:t>王娟娟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5E17D8" w14:textId="30AE3E74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sz w:val="28"/>
              </w:rPr>
              <w:t>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7EC35D" w14:textId="2BE5AAAB" w:rsidR="00066971" w:rsidRPr="00A27774" w:rsidRDefault="00815B63" w:rsidP="00815B63">
            <w:pPr>
              <w:snapToGrid w:val="0"/>
              <w:spacing w:line="240" w:lineRule="atLeast"/>
              <w:ind w:left="2" w:rightChars="-5" w:right="-1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8F3CF6" w14:textId="77777777" w:rsidR="00066971" w:rsidRPr="00A27774" w:rsidRDefault="00066971" w:rsidP="00815B63">
            <w:pPr>
              <w:snapToGrid w:val="0"/>
              <w:spacing w:line="240" w:lineRule="atLeast"/>
              <w:ind w:left="2" w:rightChars="-5" w:right="-1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特教班導師</w:t>
            </w:r>
            <w:r w:rsidR="00815B63" w:rsidRPr="00A27774">
              <w:rPr>
                <w:rFonts w:ascii="標楷體" w:eastAsia="標楷體" w:hAnsi="標楷體" w:hint="eastAsia"/>
                <w:color w:val="000000" w:themeColor="text1"/>
              </w:rPr>
              <w:t>/107、1</w:t>
            </w:r>
            <w:r w:rsidR="00815B63" w:rsidRPr="00A27774">
              <w:rPr>
                <w:rFonts w:ascii="標楷體" w:eastAsia="標楷體" w:hAnsi="標楷體"/>
                <w:color w:val="000000" w:themeColor="text1"/>
              </w:rPr>
              <w:t>08</w:t>
            </w:r>
          </w:p>
          <w:p w14:paraId="1EC5B806" w14:textId="0B1BD3DF" w:rsidR="00815B63" w:rsidRPr="00A27774" w:rsidRDefault="00815B63" w:rsidP="00815B63">
            <w:pPr>
              <w:snapToGrid w:val="0"/>
              <w:spacing w:line="240" w:lineRule="atLeast"/>
              <w:ind w:left="2" w:rightChars="-5" w:right="-1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特教組長/109、1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93C164" w14:textId="0BB5B6F9" w:rsidR="00066971" w:rsidRPr="00A27774" w:rsidRDefault="00815B63" w:rsidP="00066971">
            <w:pPr>
              <w:pStyle w:val="afb"/>
              <w:snapToGrid w:val="0"/>
              <w:spacing w:line="240" w:lineRule="atLeast"/>
              <w:ind w:left="288" w:right="-5" w:hanging="288"/>
              <w:rPr>
                <w:rFonts w:ascii="標楷體" w:hAnsi="標楷體"/>
                <w:color w:val="000000" w:themeColor="text1"/>
                <w:szCs w:val="24"/>
              </w:rPr>
            </w:pPr>
            <w:r w:rsidRPr="00A27774">
              <w:rPr>
                <w:rFonts w:ascii="標楷體" w:hAnsi="標楷體" w:hint="eastAsia"/>
                <w:color w:val="000000" w:themeColor="text1"/>
                <w:sz w:val="32"/>
                <w:szCs w:val="24"/>
              </w:rPr>
              <w:t>正式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6EE634" w14:textId="5F3C2A5F" w:rsidR="00066971" w:rsidRPr="00A27774" w:rsidRDefault="00AA2745" w:rsidP="00066971">
            <w:pPr>
              <w:pStyle w:val="afb"/>
              <w:snapToGrid w:val="0"/>
              <w:spacing w:line="240" w:lineRule="atLeast"/>
              <w:ind w:left="288" w:right="-5" w:hanging="288"/>
              <w:rPr>
                <w:rFonts w:ascii="標楷體" w:hAnsi="標楷體"/>
                <w:color w:val="000000" w:themeColor="text1"/>
                <w:sz w:val="28"/>
                <w:szCs w:val="24"/>
              </w:rPr>
            </w:pPr>
            <w:r w:rsidRPr="00A2777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30ED96F8" w14:textId="6E9F5654" w:rsidR="00066971" w:rsidRPr="00A27774" w:rsidRDefault="00066971" w:rsidP="00066971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sz w:val="28"/>
              </w:rPr>
              <w:t>學士</w:t>
            </w:r>
          </w:p>
        </w:tc>
      </w:tr>
      <w:tr w:rsidR="00A27774" w:rsidRPr="00A27774" w14:paraId="62C3D56E" w14:textId="77777777" w:rsidTr="00815B63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CBA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F8C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893D" w14:textId="0D45D13C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514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F71" w14:textId="7819B719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268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5AE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B2FC1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7774" w:rsidRPr="00A27774" w14:paraId="199AACFC" w14:textId="77777777" w:rsidTr="00815B63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C065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7FA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9797" w14:textId="108D92E8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551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ED5" w14:textId="3F70C1A5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64B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0D0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FF584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7774" w:rsidRPr="00A27774" w14:paraId="59DE58BA" w14:textId="77777777" w:rsidTr="00815B63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B05D4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E9FD1E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4B7E65" w14:textId="79F25669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8EB8A3" w14:textId="77777777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3C9D25" w14:textId="16EFEE1E" w:rsidR="00066971" w:rsidRPr="00A27774" w:rsidRDefault="00066971" w:rsidP="00066971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F4A37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AEF314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8E9CE" w14:textId="77777777" w:rsidR="00066971" w:rsidRPr="00A27774" w:rsidRDefault="00066971" w:rsidP="00066971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F8394C" w14:textId="09CC7793" w:rsidR="00066971" w:rsidRPr="00A27774" w:rsidRDefault="00066971" w:rsidP="00066971">
      <w:pPr>
        <w:tabs>
          <w:tab w:val="left" w:pos="12720"/>
        </w:tabs>
        <w:snapToGrid w:val="0"/>
        <w:spacing w:line="240" w:lineRule="atLeast"/>
        <w:ind w:left="283" w:rightChars="-149" w:right="-358" w:hangingChars="118" w:hanging="283"/>
        <w:jc w:val="both"/>
        <w:rPr>
          <w:rFonts w:ascii="Book Antiqua" w:eastAsia="標楷體" w:hAnsi="標楷體"/>
          <w:color w:val="000000" w:themeColor="text1"/>
        </w:rPr>
      </w:pPr>
      <w:r w:rsidRPr="00A27774">
        <w:rPr>
          <w:rFonts w:ascii="Book Antiqua" w:eastAsia="標楷體" w:hAnsi="標楷體" w:hint="eastAsia"/>
          <w:color w:val="000000" w:themeColor="text1"/>
        </w:rPr>
        <w:t xml:space="preserve">    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【註一】請在欄位中註明特教資格：</w:t>
      </w:r>
    </w:p>
    <w:p w14:paraId="3CD629D1" w14:textId="16DA9174" w:rsidR="00F04AFF" w:rsidRPr="00A27774" w:rsidRDefault="00066971" w:rsidP="00C62B1D">
      <w:pPr>
        <w:tabs>
          <w:tab w:val="left" w:pos="12720"/>
        </w:tabs>
        <w:snapToGrid w:val="0"/>
        <w:spacing w:line="240" w:lineRule="atLeast"/>
        <w:ind w:leftChars="117" w:left="281" w:rightChars="-149" w:right="-358" w:firstLineChars="59" w:firstLine="142"/>
        <w:jc w:val="both"/>
        <w:rPr>
          <w:rFonts w:ascii="Book Antiqua" w:eastAsia="標楷體" w:hAnsi="標楷體"/>
          <w:color w:val="000000" w:themeColor="text1"/>
        </w:rPr>
      </w:pPr>
      <w:r w:rsidRPr="00A27774">
        <w:rPr>
          <w:rFonts w:ascii="Book Antiqua" w:eastAsia="標楷體" w:hAnsi="標楷體" w:hint="eastAsia"/>
          <w:color w:val="000000" w:themeColor="text1"/>
        </w:rPr>
        <w:t xml:space="preserve">　　　　</w:t>
      </w:r>
      <w:r w:rsidR="00F04AFF" w:rsidRPr="00A27774">
        <w:rPr>
          <w:rFonts w:ascii="Book Antiqua" w:eastAsia="標楷體" w:hAnsi="Book Antiqua"/>
          <w:color w:val="000000" w:themeColor="text1"/>
        </w:rPr>
        <w:t>1.</w:t>
      </w:r>
      <w:r w:rsidRPr="00A27774">
        <w:rPr>
          <w:rFonts w:ascii="Book Antiqua" w:eastAsia="標楷體" w:hAnsi="標楷體" w:hint="eastAsia"/>
          <w:color w:val="000000" w:themeColor="text1"/>
        </w:rPr>
        <w:t>具備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特教教師</w:t>
      </w:r>
      <w:r w:rsidRPr="00A27774">
        <w:rPr>
          <w:rFonts w:ascii="Book Antiqua" w:eastAsia="標楷體" w:hAnsi="標楷體" w:hint="eastAsia"/>
          <w:color w:val="000000" w:themeColor="text1"/>
        </w:rPr>
        <w:t>證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，</w:t>
      </w:r>
      <w:r w:rsidR="00F04AFF" w:rsidRPr="00A27774">
        <w:rPr>
          <w:rFonts w:ascii="Book Antiqua" w:eastAsia="標楷體" w:hAnsi="Book Antiqua"/>
          <w:color w:val="000000" w:themeColor="text1"/>
        </w:rPr>
        <w:t>2.</w:t>
      </w:r>
      <w:r w:rsidRPr="00A27774">
        <w:rPr>
          <w:rFonts w:ascii="Book Antiqua" w:eastAsia="標楷體" w:hAnsi="Book Antiqua" w:hint="eastAsia"/>
          <w:color w:val="000000" w:themeColor="text1"/>
        </w:rPr>
        <w:t>未具備特教教師證，但為特教相關科系畢業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，</w:t>
      </w:r>
      <w:r w:rsidR="00F04AFF" w:rsidRPr="00A27774">
        <w:rPr>
          <w:rFonts w:ascii="Book Antiqua" w:eastAsia="標楷體" w:hAnsi="Book Antiqua"/>
          <w:color w:val="000000" w:themeColor="text1"/>
        </w:rPr>
        <w:t>3.</w:t>
      </w:r>
      <w:r w:rsidRPr="00A27774">
        <w:rPr>
          <w:rFonts w:ascii="Book Antiqua" w:eastAsia="標楷體" w:hAnsi="標楷體" w:hint="eastAsia"/>
          <w:color w:val="000000" w:themeColor="text1"/>
        </w:rPr>
        <w:t>特教相關學程進修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中，</w:t>
      </w:r>
      <w:r w:rsidR="00F04AFF" w:rsidRPr="00A27774">
        <w:rPr>
          <w:rFonts w:ascii="Book Antiqua" w:eastAsia="標楷體" w:hAnsi="Book Antiqua"/>
          <w:color w:val="000000" w:themeColor="text1"/>
        </w:rPr>
        <w:t>4.</w:t>
      </w:r>
      <w:r w:rsidRPr="00A27774">
        <w:rPr>
          <w:rFonts w:ascii="Book Antiqua" w:eastAsia="標楷體" w:hAnsi="標楷體" w:hint="eastAsia"/>
          <w:color w:val="000000" w:themeColor="text1"/>
        </w:rPr>
        <w:t>一般大學科系畢業</w:t>
      </w:r>
      <w:r w:rsidR="00F04AFF" w:rsidRPr="00A27774">
        <w:rPr>
          <w:rFonts w:ascii="Book Antiqua" w:eastAsia="標楷體" w:hAnsi="標楷體" w:hint="eastAsia"/>
          <w:color w:val="000000" w:themeColor="text1"/>
        </w:rPr>
        <w:t>。</w:t>
      </w:r>
      <w:r w:rsidRPr="00A27774">
        <w:rPr>
          <w:rFonts w:ascii="Book Antiqua" w:eastAsia="標楷體" w:hAnsi="標楷體"/>
          <w:color w:val="000000" w:themeColor="text1"/>
        </w:rPr>
        <w:tab/>
      </w:r>
    </w:p>
    <w:p w14:paraId="463C519C" w14:textId="77777777" w:rsidR="00F04AFF" w:rsidRPr="00A27774" w:rsidRDefault="00F04AFF" w:rsidP="00031DA1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1313A15F" w14:textId="77777777" w:rsidR="00F04AFF" w:rsidRPr="00A27774" w:rsidRDefault="00F04AFF" w:rsidP="00031DA1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3768A963" w14:textId="77777777" w:rsidR="00733F23" w:rsidRPr="00A27774" w:rsidRDefault="00733F23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  <w:sz w:val="28"/>
        </w:rPr>
      </w:pPr>
      <w:r w:rsidRPr="00A27774"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7CAB28D4" w14:textId="2F587AA0" w:rsidR="00031DA1" w:rsidRPr="00A27774" w:rsidRDefault="00733F23" w:rsidP="000E69FC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A27774">
        <w:rPr>
          <w:rFonts w:ascii="標楷體" w:eastAsia="標楷體" w:hAnsi="標楷體" w:hint="eastAsia"/>
          <w:color w:val="000000" w:themeColor="text1"/>
          <w:sz w:val="28"/>
        </w:rPr>
        <w:lastRenderedPageBreak/>
        <w:t>（二）資優類專長教師</w:t>
      </w:r>
      <w:r w:rsidR="00B1540C" w:rsidRPr="00A27774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C62B1D" w:rsidRPr="00A27774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  <w:shd w:val="pct15" w:color="auto" w:fill="FFFFFF"/>
        </w:rPr>
        <w:t>編制內及</w:t>
      </w:r>
      <w:r w:rsidR="004C0514" w:rsidRPr="00A27774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  <w:shd w:val="pct15" w:color="auto" w:fill="FFFFFF"/>
        </w:rPr>
        <w:t>兼任、外聘師資</w:t>
      </w:r>
      <w:r w:rsidR="00B1540C" w:rsidRPr="00A27774">
        <w:rPr>
          <w:rFonts w:ascii="標楷體" w:eastAsia="標楷體" w:hAnsi="標楷體" w:hint="eastAsia"/>
          <w:color w:val="000000" w:themeColor="text1"/>
          <w:sz w:val="28"/>
        </w:rPr>
        <w:t>)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992"/>
        <w:gridCol w:w="709"/>
        <w:gridCol w:w="1299"/>
        <w:gridCol w:w="1559"/>
        <w:gridCol w:w="1276"/>
        <w:gridCol w:w="1134"/>
        <w:gridCol w:w="1134"/>
        <w:gridCol w:w="2358"/>
        <w:gridCol w:w="843"/>
        <w:gridCol w:w="1193"/>
      </w:tblGrid>
      <w:tr w:rsidR="00A27774" w:rsidRPr="00A27774" w14:paraId="4E79A9B0" w14:textId="77777777" w:rsidTr="00380AB2">
        <w:trPr>
          <w:cantSplit/>
          <w:trHeight w:val="355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03FF10" w14:textId="6915BB6D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b/>
                <w:color w:val="000000" w:themeColor="text1"/>
              </w:rPr>
              <w:t>編號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97E" w14:textId="08E8EE20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B830" w14:textId="77777777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129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D69C3" w14:textId="77777777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資優教育</w:t>
            </w:r>
          </w:p>
          <w:p w14:paraId="2F814EED" w14:textId="29EA5C55" w:rsidR="00C62B1D" w:rsidRPr="00A27774" w:rsidRDefault="00380AB2" w:rsidP="00AA2745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Book Antiqua" w:eastAsia="標楷體" w:hAnsi="標楷體"/>
                <w:b/>
                <w:color w:val="000000" w:themeColor="text1"/>
                <w:spacing w:val="-20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總</w:t>
            </w:r>
            <w:r w:rsidR="00C62B1D"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服務年資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88128" w14:textId="77777777" w:rsidR="00C62B1D" w:rsidRPr="00A27774" w:rsidRDefault="00C62B1D" w:rsidP="00AA2745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Book Antiqua" w:eastAsia="標楷體" w:hAnsi="標楷體"/>
                <w:b/>
                <w:color w:val="000000" w:themeColor="text1"/>
                <w:spacing w:val="-20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spacing w:val="-20"/>
              </w:rPr>
              <w:t>職務名稱</w:t>
            </w:r>
          </w:p>
          <w:p w14:paraId="3B1E68CA" w14:textId="1A29945E" w:rsidR="00C62B1D" w:rsidRPr="00A27774" w:rsidRDefault="00C62B1D" w:rsidP="00C62B1D">
            <w:pPr>
              <w:snapToGrid w:val="0"/>
              <w:spacing w:line="240" w:lineRule="atLeast"/>
              <w:ind w:left="315" w:rightChars="-5" w:right="-12" w:hanging="315"/>
              <w:jc w:val="center"/>
              <w:rPr>
                <w:rFonts w:ascii="Book Antiqua" w:eastAsia="標楷體" w:hAnsi="標楷體"/>
                <w:b/>
                <w:color w:val="000000" w:themeColor="text1"/>
                <w:spacing w:val="-20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spacing w:val="-20"/>
              </w:rPr>
              <w:t>/</w:t>
            </w: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spacing w:val="-20"/>
              </w:rPr>
              <w:t>聘任年度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D4436" w14:textId="3BA570F0" w:rsidR="00C62B1D" w:rsidRPr="00A27774" w:rsidRDefault="00C62B1D" w:rsidP="00C62B1D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正式或代理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C700" w14:textId="77777777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特教資格</w:t>
            </w:r>
          </w:p>
          <w:p w14:paraId="53358795" w14:textId="2FF68202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（註一）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2EDA" w14:textId="77777777" w:rsidR="00C62B1D" w:rsidRPr="00A27774" w:rsidRDefault="00C62B1D" w:rsidP="00AA2745">
            <w:pPr>
              <w:pStyle w:val="3"/>
              <w:ind w:left="288" w:rightChars="-5" w:right="-12" w:hanging="28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最高學歷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6EF6" w14:textId="77777777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任教科別</w:t>
            </w:r>
          </w:p>
          <w:p w14:paraId="50CD885A" w14:textId="42DBB260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bdr w:val="single" w:sz="4" w:space="0" w:color="auto" w:frame="1"/>
              </w:rPr>
              <w:t>兼任行政職務</w:t>
            </w:r>
          </w:p>
        </w:tc>
        <w:tc>
          <w:tcPr>
            <w:tcW w:w="20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3C8A3B" w14:textId="77777777" w:rsidR="00C62B1D" w:rsidRPr="00A27774" w:rsidRDefault="00C62B1D" w:rsidP="00AA2745">
            <w:pPr>
              <w:snapToGrid w:val="0"/>
              <w:spacing w:line="240" w:lineRule="atLeast"/>
              <w:ind w:left="367" w:rightChars="-5" w:right="-12" w:hanging="367"/>
              <w:jc w:val="center"/>
              <w:rPr>
                <w:rFonts w:ascii="Book Antiqua" w:eastAsia="標楷體" w:hAnsi="標楷體"/>
                <w:b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</w:rPr>
              <w:t>任教時數</w:t>
            </w:r>
          </w:p>
        </w:tc>
      </w:tr>
      <w:tr w:rsidR="00A27774" w:rsidRPr="00A27774" w14:paraId="1DFD1E61" w14:textId="77777777" w:rsidTr="00380AB2">
        <w:trPr>
          <w:cantSplit/>
          <w:trHeight w:val="457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3D1" w14:textId="77777777" w:rsidR="00C62B1D" w:rsidRPr="00A27774" w:rsidRDefault="00C62B1D" w:rsidP="00AA2745">
            <w:pPr>
              <w:ind w:left="367" w:hanging="367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197" w14:textId="135D06EB" w:rsidR="00C62B1D" w:rsidRPr="00A27774" w:rsidRDefault="00C62B1D" w:rsidP="00AA2745">
            <w:pPr>
              <w:ind w:left="367" w:hanging="367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20BA" w14:textId="77777777" w:rsidR="00C62B1D" w:rsidRPr="00A27774" w:rsidRDefault="00C62B1D" w:rsidP="00AA2745">
            <w:pPr>
              <w:ind w:left="367" w:hanging="367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24D0" w14:textId="77777777" w:rsidR="00C62B1D" w:rsidRPr="00A27774" w:rsidRDefault="00C62B1D" w:rsidP="00AA2745">
            <w:pPr>
              <w:ind w:left="314" w:hanging="314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555D" w14:textId="0EBDA7CD" w:rsidR="00C62B1D" w:rsidRPr="00A27774" w:rsidRDefault="00C62B1D" w:rsidP="00AA2745">
            <w:pPr>
              <w:ind w:left="314" w:hanging="314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14F" w14:textId="77777777" w:rsidR="00C62B1D" w:rsidRPr="00A27774" w:rsidRDefault="00C62B1D" w:rsidP="00AA2745">
            <w:pPr>
              <w:ind w:left="367" w:hanging="367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9CD" w14:textId="109E738F" w:rsidR="00C62B1D" w:rsidRPr="00A27774" w:rsidRDefault="00C62B1D" w:rsidP="00AA2745">
            <w:pPr>
              <w:ind w:left="367" w:hanging="367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F39" w14:textId="77777777" w:rsidR="00C62B1D" w:rsidRPr="00A27774" w:rsidRDefault="00C62B1D" w:rsidP="00AA2745">
            <w:pPr>
              <w:ind w:left="314" w:hanging="314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7B4" w14:textId="77777777" w:rsidR="00C62B1D" w:rsidRPr="00A27774" w:rsidRDefault="00C62B1D" w:rsidP="00AA2745">
            <w:pPr>
              <w:ind w:left="314" w:hanging="314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A44" w14:textId="77777777" w:rsidR="00C62B1D" w:rsidRPr="00A27774" w:rsidRDefault="00C62B1D" w:rsidP="00AA2745">
            <w:pPr>
              <w:pStyle w:val="a9"/>
              <w:spacing w:line="240" w:lineRule="atLeast"/>
              <w:ind w:left="341" w:rightChars="-5" w:right="-12" w:hanging="341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10"/>
                <w:sz w:val="24"/>
                <w:szCs w:val="24"/>
                <w:highlight w:val="yellow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spacing w:val="-10"/>
                <w:sz w:val="24"/>
                <w:szCs w:val="24"/>
              </w:rPr>
              <w:t>資優班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868B29" w14:textId="77777777" w:rsidR="00C62B1D" w:rsidRPr="00A27774" w:rsidRDefault="00C62B1D" w:rsidP="00AA2745">
            <w:pPr>
              <w:pStyle w:val="a9"/>
              <w:spacing w:line="240" w:lineRule="atLeast"/>
              <w:ind w:left="341" w:rightChars="-5" w:right="-12" w:hanging="341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10"/>
                <w:sz w:val="24"/>
                <w:szCs w:val="24"/>
              </w:rPr>
            </w:pPr>
            <w:r w:rsidRPr="00A27774">
              <w:rPr>
                <w:rFonts w:ascii="Book Antiqua" w:eastAsia="標楷體" w:hAnsi="標楷體" w:hint="eastAsia"/>
                <w:b/>
                <w:color w:val="000000" w:themeColor="text1"/>
                <w:spacing w:val="-10"/>
                <w:sz w:val="24"/>
                <w:szCs w:val="24"/>
              </w:rPr>
              <w:t>普通班</w:t>
            </w:r>
          </w:p>
        </w:tc>
      </w:tr>
      <w:tr w:rsidR="00A27774" w:rsidRPr="00A27774" w14:paraId="6E5E4FC9" w14:textId="77777777" w:rsidTr="00380AB2">
        <w:trPr>
          <w:trHeight w:val="530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432D0B" w14:textId="14CAA244" w:rsidR="00C62B1D" w:rsidRPr="00A27774" w:rsidRDefault="00C62B1D" w:rsidP="00AA2745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b/>
                <w:color w:val="000000" w:themeColor="text1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833347" w14:textId="77D3DFF2" w:rsidR="00C62B1D" w:rsidRPr="00A27774" w:rsidRDefault="00C62B1D" w:rsidP="00AA2745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color w:val="000000" w:themeColor="text1"/>
              </w:rPr>
              <w:t>王娟娟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52DB92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A7E70" w14:textId="5714A4BD" w:rsidR="00C62B1D" w:rsidRPr="00A27774" w:rsidRDefault="00C62B1D" w:rsidP="00AA2745">
            <w:pPr>
              <w:snapToGrid w:val="0"/>
              <w:spacing w:line="240" w:lineRule="atLeast"/>
              <w:ind w:left="2" w:rightChars="-5" w:right="-12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BE5365" w14:textId="3474CA98" w:rsidR="00C62B1D" w:rsidRPr="00A27774" w:rsidRDefault="00380AB2" w:rsidP="00AA2745">
            <w:pPr>
              <w:snapToGrid w:val="0"/>
              <w:spacing w:line="240" w:lineRule="atLeast"/>
              <w:ind w:left="2" w:rightChars="-5" w:right="-12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英語專任</w:t>
            </w: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/107-110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7037D7" w14:textId="3E314BD1" w:rsidR="00C62B1D" w:rsidRPr="00A27774" w:rsidRDefault="00380AB2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A27774">
              <w:rPr>
                <w:rFonts w:ascii="Book Antiqua" w:hAnsi="Book Antiqua" w:hint="eastAsia"/>
                <w:color w:val="000000" w:themeColor="text1"/>
              </w:rPr>
              <w:t>正式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9533A7" w14:textId="1478B97C" w:rsidR="00C62B1D" w:rsidRPr="00A27774" w:rsidRDefault="00380AB2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B3EBF" w14:textId="77777777" w:rsidR="00C62B1D" w:rsidRPr="00A27774" w:rsidRDefault="00C62B1D" w:rsidP="00AA2745">
            <w:pPr>
              <w:pStyle w:val="afb"/>
              <w:snapToGrid w:val="0"/>
              <w:spacing w:line="240" w:lineRule="atLeast"/>
              <w:ind w:left="288" w:right="-5" w:hanging="288"/>
              <w:rPr>
                <w:rFonts w:ascii="Book Antiqua" w:hAnsi="標楷體"/>
                <w:color w:val="000000" w:themeColor="text1"/>
                <w:sz w:val="24"/>
                <w:szCs w:val="24"/>
              </w:rPr>
            </w:pPr>
            <w:r w:rsidRPr="00A27774">
              <w:rPr>
                <w:rFonts w:ascii="Book Antiqua" w:hAnsi="標楷體" w:hint="eastAsia"/>
                <w:color w:val="000000" w:themeColor="text1"/>
                <w:sz w:val="24"/>
                <w:szCs w:val="24"/>
              </w:rPr>
              <w:t>學士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56F302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A27774">
              <w:rPr>
                <w:rFonts w:ascii="Book Antiqua" w:eastAsia="標楷體" w:hAnsi="標楷體" w:hint="eastAsia"/>
                <w:color w:val="000000" w:themeColor="text1"/>
              </w:rPr>
              <w:t>專題研究（英語科）</w:t>
            </w:r>
          </w:p>
          <w:p w14:paraId="24D2FE41" w14:textId="7FB536F0" w:rsidR="00C62B1D" w:rsidRPr="00A27774" w:rsidRDefault="00C62B1D" w:rsidP="00AA2745">
            <w:pPr>
              <w:pStyle w:val="afb"/>
              <w:snapToGrid w:val="0"/>
              <w:spacing w:line="240" w:lineRule="atLeast"/>
              <w:ind w:left="288" w:right="-5" w:hanging="288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27774">
              <w:rPr>
                <w:rFonts w:ascii="Book Antiqua" w:hAnsi="標楷體" w:hint="eastAsia"/>
                <w:color w:val="000000" w:themeColor="text1"/>
                <w:sz w:val="24"/>
                <w:szCs w:val="24"/>
                <w:bdr w:val="single" w:sz="4" w:space="0" w:color="auto" w:frame="1"/>
              </w:rPr>
              <w:t>資料組長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9F62D5" w14:textId="105B600A" w:rsidR="00C62B1D" w:rsidRPr="00A27774" w:rsidRDefault="00380AB2" w:rsidP="00AA2745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4F9F7519" w14:textId="2DFC9B9C" w:rsidR="00C62B1D" w:rsidRPr="00A27774" w:rsidRDefault="00380AB2" w:rsidP="00AA2745">
            <w:pPr>
              <w:snapToGrid w:val="0"/>
              <w:spacing w:line="240" w:lineRule="atLeast"/>
              <w:ind w:left="314" w:right="-5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A27774">
              <w:rPr>
                <w:rFonts w:ascii="Book Antiqua" w:eastAsia="標楷體" w:hAnsi="Book Antiqua" w:hint="eastAsia"/>
                <w:color w:val="000000" w:themeColor="text1"/>
              </w:rPr>
              <w:t>10</w:t>
            </w:r>
          </w:p>
        </w:tc>
      </w:tr>
      <w:tr w:rsidR="00A27774" w:rsidRPr="00A27774" w14:paraId="7C2165D2" w14:textId="77777777" w:rsidTr="00380AB2">
        <w:trPr>
          <w:trHeight w:val="530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D57759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CCB" w14:textId="2A23C8A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8B72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359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3C5" w14:textId="40D17BDC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2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E9D" w14:textId="291B2A78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2E7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7E6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33B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E0517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A27774" w:rsidRPr="00A27774" w14:paraId="5EC77F6F" w14:textId="77777777" w:rsidTr="00380AB2">
        <w:trPr>
          <w:trHeight w:val="530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45FBFC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110" w14:textId="4D507283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B63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28E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C3" w14:textId="171B01AA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FC37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1F8B" w14:textId="2F8D59CE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8D6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34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FFA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67D640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C62B1D" w:rsidRPr="00A27774" w14:paraId="42D739F9" w14:textId="77777777" w:rsidTr="00380AB2">
        <w:trPr>
          <w:trHeight w:val="530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F46754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09E0B" w14:textId="71E0B7B4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6BC1DF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CE4BD9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9527E" w14:textId="76D2031C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C7A22E" w14:textId="77777777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DE7462" w14:textId="0C6AB5A8" w:rsidR="00C62B1D" w:rsidRPr="00A27774" w:rsidRDefault="00C62B1D" w:rsidP="00AA2745">
            <w:pPr>
              <w:snapToGrid w:val="0"/>
              <w:spacing w:line="240" w:lineRule="atLeast"/>
              <w:ind w:left="314" w:rightChars="-5" w:right="-12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238773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103B4A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601002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2D6E0" w14:textId="77777777" w:rsidR="00C62B1D" w:rsidRPr="00A27774" w:rsidRDefault="00C62B1D" w:rsidP="00AA2745">
            <w:pPr>
              <w:snapToGrid w:val="0"/>
              <w:spacing w:before="60" w:after="60" w:line="240" w:lineRule="atLeast"/>
              <w:ind w:left="314" w:hanging="314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</w:tbl>
    <w:p w14:paraId="1D6B4C7D" w14:textId="77777777" w:rsidR="00C62B1D" w:rsidRPr="00A27774" w:rsidRDefault="00C62B1D" w:rsidP="00E53388">
      <w:pPr>
        <w:tabs>
          <w:tab w:val="left" w:pos="12720"/>
        </w:tabs>
        <w:snapToGrid w:val="0"/>
        <w:spacing w:line="240" w:lineRule="atLeast"/>
        <w:ind w:left="283" w:rightChars="-149" w:right="-358" w:hangingChars="118" w:hanging="283"/>
        <w:jc w:val="both"/>
        <w:rPr>
          <w:rFonts w:ascii="Book Antiqua" w:eastAsia="標楷體" w:hAnsi="標楷體"/>
          <w:color w:val="000000" w:themeColor="text1"/>
        </w:rPr>
      </w:pPr>
    </w:p>
    <w:p w14:paraId="260C056B" w14:textId="70238326" w:rsidR="00E53388" w:rsidRPr="00A27774" w:rsidRDefault="00E53388" w:rsidP="00C62B1D">
      <w:pPr>
        <w:tabs>
          <w:tab w:val="left" w:pos="12720"/>
        </w:tabs>
        <w:snapToGrid w:val="0"/>
        <w:spacing w:line="240" w:lineRule="atLeast"/>
        <w:ind w:leftChars="117" w:left="281" w:rightChars="-149" w:right="-358" w:firstLineChars="59" w:firstLine="142"/>
        <w:jc w:val="both"/>
        <w:rPr>
          <w:rFonts w:ascii="Book Antiqua" w:eastAsia="標楷體" w:hAnsi="標楷體"/>
          <w:color w:val="000000" w:themeColor="text1"/>
        </w:rPr>
      </w:pPr>
      <w:r w:rsidRPr="00A27774">
        <w:rPr>
          <w:rFonts w:ascii="Book Antiqua" w:eastAsia="標楷體" w:hAnsi="標楷體" w:hint="eastAsia"/>
          <w:color w:val="000000" w:themeColor="text1"/>
        </w:rPr>
        <w:t>【註一】請在欄位中註明特教資格：</w:t>
      </w:r>
    </w:p>
    <w:p w14:paraId="4F0A4F05" w14:textId="77777777" w:rsidR="005B381F" w:rsidRDefault="00E53388" w:rsidP="005B381F">
      <w:pPr>
        <w:snapToGrid w:val="0"/>
        <w:spacing w:line="240" w:lineRule="atLeast"/>
        <w:ind w:leftChars="117" w:left="281" w:rightChars="-149" w:right="-358" w:firstLineChars="59" w:firstLine="142"/>
        <w:jc w:val="both"/>
        <w:rPr>
          <w:rFonts w:ascii="Book Antiqua" w:eastAsia="標楷體" w:hAnsi="標楷體"/>
          <w:color w:val="000000" w:themeColor="text1"/>
        </w:rPr>
      </w:pPr>
      <w:r w:rsidRPr="00A27774">
        <w:rPr>
          <w:rFonts w:ascii="Book Antiqua" w:eastAsia="標楷體" w:hAnsi="標楷體" w:hint="eastAsia"/>
          <w:color w:val="000000" w:themeColor="text1"/>
        </w:rPr>
        <w:t xml:space="preserve">　　　　</w:t>
      </w:r>
      <w:r w:rsidRPr="00A27774">
        <w:rPr>
          <w:rFonts w:ascii="Book Antiqua" w:eastAsia="標楷體" w:hAnsi="Book Antiqua"/>
          <w:color w:val="000000" w:themeColor="text1"/>
        </w:rPr>
        <w:t>1.</w:t>
      </w:r>
      <w:r w:rsidRPr="00A27774">
        <w:rPr>
          <w:rFonts w:ascii="Book Antiqua" w:eastAsia="標楷體" w:hAnsi="標楷體" w:hint="eastAsia"/>
          <w:color w:val="000000" w:themeColor="text1"/>
        </w:rPr>
        <w:t>具備資優類特教教師證，</w:t>
      </w:r>
      <w:r w:rsidRPr="00A27774">
        <w:rPr>
          <w:rFonts w:ascii="Book Antiqua" w:eastAsia="標楷體" w:hAnsi="Book Antiqua"/>
          <w:color w:val="000000" w:themeColor="text1"/>
        </w:rPr>
        <w:t>2.</w:t>
      </w:r>
      <w:r w:rsidRPr="00A27774">
        <w:rPr>
          <w:rFonts w:ascii="Book Antiqua" w:eastAsia="標楷體" w:hAnsi="Book Antiqua" w:hint="eastAsia"/>
          <w:color w:val="000000" w:themeColor="text1"/>
        </w:rPr>
        <w:t>未具備資優類特教教師證，但為特教相關科系畢業</w:t>
      </w:r>
      <w:r w:rsidRPr="00A27774">
        <w:rPr>
          <w:rFonts w:ascii="Book Antiqua" w:eastAsia="標楷體" w:hAnsi="標楷體" w:hint="eastAsia"/>
          <w:color w:val="000000" w:themeColor="text1"/>
        </w:rPr>
        <w:t>，</w:t>
      </w:r>
    </w:p>
    <w:p w14:paraId="05F1D327" w14:textId="77A16C53" w:rsidR="00C62B1D" w:rsidRPr="00A27774" w:rsidRDefault="005B381F" w:rsidP="005B381F">
      <w:pPr>
        <w:snapToGrid w:val="0"/>
        <w:spacing w:line="240" w:lineRule="atLeast"/>
        <w:ind w:leftChars="117" w:left="281" w:rightChars="-149" w:right="-358" w:firstLineChars="59" w:firstLine="142"/>
        <w:jc w:val="both"/>
        <w:rPr>
          <w:rFonts w:ascii="Book Antiqua" w:eastAsia="標楷體" w:hAnsi="標楷體"/>
          <w:color w:val="000000" w:themeColor="text1"/>
        </w:rPr>
      </w:pPr>
      <w:r>
        <w:rPr>
          <w:rFonts w:ascii="Book Antiqua" w:eastAsia="標楷體" w:hAnsi="標楷體" w:hint="eastAsia"/>
          <w:color w:val="000000" w:themeColor="text1"/>
        </w:rPr>
        <w:t xml:space="preserve">        </w:t>
      </w:r>
      <w:r w:rsidR="00E53388" w:rsidRPr="00A27774">
        <w:rPr>
          <w:rFonts w:ascii="Book Antiqua" w:eastAsia="標楷體" w:hAnsi="Book Antiqua"/>
          <w:color w:val="000000" w:themeColor="text1"/>
        </w:rPr>
        <w:t>3.</w:t>
      </w:r>
      <w:r w:rsidR="00E53388" w:rsidRPr="00A27774">
        <w:rPr>
          <w:rFonts w:ascii="Book Antiqua" w:eastAsia="標楷體" w:hAnsi="Book Antiqua" w:hint="eastAsia"/>
          <w:color w:val="000000" w:themeColor="text1"/>
        </w:rPr>
        <w:t>資優類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特教相關學程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(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學分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)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進修中，</w:t>
      </w:r>
      <w:r w:rsidR="00E53388" w:rsidRPr="00A27774">
        <w:rPr>
          <w:rFonts w:ascii="Book Antiqua" w:eastAsia="標楷體" w:hAnsi="Book Antiqua"/>
          <w:color w:val="000000" w:themeColor="text1"/>
        </w:rPr>
        <w:t>4.</w:t>
      </w:r>
      <w:r w:rsidR="00E53388" w:rsidRPr="00A27774">
        <w:rPr>
          <w:rFonts w:ascii="Book Antiqua" w:eastAsia="標楷體" w:hAnsi="標楷體" w:hint="eastAsia"/>
          <w:color w:val="000000" w:themeColor="text1"/>
        </w:rPr>
        <w:t>一般大學科系畢業。</w:t>
      </w:r>
    </w:p>
    <w:p w14:paraId="24B5C84E" w14:textId="537C581D" w:rsidR="00E53388" w:rsidRPr="00A27774" w:rsidRDefault="00C62B1D" w:rsidP="00C62B1D">
      <w:pPr>
        <w:widowControl/>
        <w:suppressAutoHyphens w:val="0"/>
        <w:autoSpaceDN/>
        <w:textAlignment w:val="auto"/>
        <w:rPr>
          <w:rFonts w:ascii="Book Antiqua" w:eastAsia="標楷體" w:hAnsi="標楷體"/>
          <w:color w:val="000000" w:themeColor="text1"/>
        </w:rPr>
      </w:pPr>
      <w:r w:rsidRPr="00A27774">
        <w:rPr>
          <w:rFonts w:ascii="Book Antiqua" w:eastAsia="標楷體" w:hAnsi="標楷體"/>
          <w:color w:val="000000" w:themeColor="text1"/>
        </w:rPr>
        <w:br w:type="page"/>
      </w:r>
    </w:p>
    <w:p w14:paraId="62D96D88" w14:textId="65113158" w:rsidR="003B3B76" w:rsidRPr="00A27774" w:rsidRDefault="003B3B76" w:rsidP="003B3B76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五</w:t>
      </w:r>
      <w:r w:rsidRPr="00A27774">
        <w:rPr>
          <w:rFonts w:ascii="標楷體" w:eastAsia="標楷體" w:hAnsi="標楷體"/>
          <w:b/>
          <w:color w:val="000000" w:themeColor="text1"/>
          <w:sz w:val="36"/>
          <w:szCs w:val="36"/>
        </w:rPr>
        <w:t>、</w:t>
      </w:r>
      <w:r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前次評鑑結果改進計畫精進情形</w:t>
      </w:r>
    </w:p>
    <w:p w14:paraId="689ABA3B" w14:textId="7C9CD86B" w:rsidR="003B3B76" w:rsidRPr="00A27774" w:rsidRDefault="003B3B76" w:rsidP="003B3B76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前次評鑑年度：</w:t>
      </w:r>
      <w:r w:rsidR="00675341" w:rsidRPr="00A27774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    </w:t>
      </w:r>
    </w:p>
    <w:p w14:paraId="5F75846A" w14:textId="77777777" w:rsidR="003B3B76" w:rsidRPr="00A27774" w:rsidRDefault="003B3B76" w:rsidP="003B3B76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780"/>
        <w:gridCol w:w="3126"/>
        <w:gridCol w:w="3118"/>
        <w:gridCol w:w="3118"/>
      </w:tblGrid>
      <w:tr w:rsidR="00A27774" w:rsidRPr="00A27774" w14:paraId="2281E864" w14:textId="1FC201B6" w:rsidTr="003B3B76">
        <w:tc>
          <w:tcPr>
            <w:tcW w:w="475" w:type="pct"/>
            <w:vAlign w:val="center"/>
          </w:tcPr>
          <w:p w14:paraId="667F71C8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評鑑</w:t>
            </w:r>
          </w:p>
          <w:p w14:paraId="423CF766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項目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7EBD38E" w14:textId="6FFC9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委員訪評意見</w:t>
            </w:r>
          </w:p>
        </w:tc>
        <w:tc>
          <w:tcPr>
            <w:tcW w:w="1165" w:type="pct"/>
            <w:vAlign w:val="center"/>
          </w:tcPr>
          <w:p w14:paraId="377BC6AF" w14:textId="752BCFA9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學校改進計畫/方式</w:t>
            </w:r>
          </w:p>
        </w:tc>
        <w:tc>
          <w:tcPr>
            <w:tcW w:w="1162" w:type="pct"/>
            <w:vAlign w:val="center"/>
          </w:tcPr>
          <w:p w14:paraId="441527B0" w14:textId="778EF4AA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學校改進期程/時間</w:t>
            </w:r>
          </w:p>
        </w:tc>
        <w:tc>
          <w:tcPr>
            <w:tcW w:w="1162" w:type="pct"/>
            <w:vAlign w:val="center"/>
          </w:tcPr>
          <w:p w14:paraId="70C873F6" w14:textId="2639A6C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2"/>
              </w:rPr>
              <w:t>改進計畫執行情形</w:t>
            </w:r>
          </w:p>
        </w:tc>
      </w:tr>
      <w:tr w:rsidR="00A27774" w:rsidRPr="00A27774" w14:paraId="4DF6E836" w14:textId="5515A432" w:rsidTr="003B3B76">
        <w:trPr>
          <w:cantSplit/>
          <w:trHeight w:val="1419"/>
        </w:trPr>
        <w:tc>
          <w:tcPr>
            <w:tcW w:w="475" w:type="pct"/>
            <w:vAlign w:val="center"/>
          </w:tcPr>
          <w:p w14:paraId="6CBCFC5F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36" w:type="pct"/>
            <w:shd w:val="clear" w:color="auto" w:fill="auto"/>
          </w:tcPr>
          <w:p w14:paraId="292AC39F" w14:textId="77777777" w:rsidR="003B3B76" w:rsidRPr="00A27774" w:rsidRDefault="003B3B76" w:rsidP="003B3B7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21A83B47" w14:textId="77777777" w:rsidR="003B3B76" w:rsidRPr="00A27774" w:rsidRDefault="003B3B76" w:rsidP="003B3B7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73F9B279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3A48E782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A27774" w:rsidRPr="00A27774" w14:paraId="13957AF5" w14:textId="19E63BCC" w:rsidTr="003B3B76">
        <w:trPr>
          <w:trHeight w:val="1596"/>
        </w:trPr>
        <w:tc>
          <w:tcPr>
            <w:tcW w:w="475" w:type="pct"/>
            <w:vAlign w:val="center"/>
          </w:tcPr>
          <w:p w14:paraId="14373C28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36" w:type="pct"/>
            <w:shd w:val="clear" w:color="auto" w:fill="auto"/>
          </w:tcPr>
          <w:p w14:paraId="260B8A86" w14:textId="77777777" w:rsidR="003B3B76" w:rsidRPr="00A27774" w:rsidRDefault="003B3B76" w:rsidP="003B3B7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29469381" w14:textId="77777777" w:rsidR="003B3B76" w:rsidRPr="00A27774" w:rsidRDefault="003B3B76" w:rsidP="003B3B7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49F651DD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3090C538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A27774" w:rsidRPr="00A27774" w14:paraId="4794FD3D" w14:textId="77777777" w:rsidTr="003B3B76">
        <w:trPr>
          <w:trHeight w:val="1596"/>
        </w:trPr>
        <w:tc>
          <w:tcPr>
            <w:tcW w:w="475" w:type="pct"/>
            <w:vAlign w:val="center"/>
          </w:tcPr>
          <w:p w14:paraId="7B8AB4A6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36" w:type="pct"/>
            <w:shd w:val="clear" w:color="auto" w:fill="auto"/>
          </w:tcPr>
          <w:p w14:paraId="13415093" w14:textId="77777777" w:rsidR="003B3B76" w:rsidRPr="00A27774" w:rsidRDefault="003B3B76" w:rsidP="003B3B7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4BBCCC14" w14:textId="77777777" w:rsidR="003B3B76" w:rsidRPr="00A27774" w:rsidRDefault="003B3B76" w:rsidP="003B3B7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24EDE958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561D92C9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A27774" w:rsidRPr="00A27774" w14:paraId="688D0C2A" w14:textId="77777777" w:rsidTr="003B3B76">
        <w:trPr>
          <w:trHeight w:val="1596"/>
        </w:trPr>
        <w:tc>
          <w:tcPr>
            <w:tcW w:w="475" w:type="pct"/>
            <w:vAlign w:val="center"/>
          </w:tcPr>
          <w:p w14:paraId="51B82856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36" w:type="pct"/>
            <w:shd w:val="clear" w:color="auto" w:fill="auto"/>
          </w:tcPr>
          <w:p w14:paraId="20F053C5" w14:textId="77777777" w:rsidR="003B3B76" w:rsidRPr="00A27774" w:rsidRDefault="003B3B76" w:rsidP="003B3B7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3ECA6EF4" w14:textId="77777777" w:rsidR="003B3B76" w:rsidRPr="00A27774" w:rsidRDefault="003B3B76" w:rsidP="003B3B7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770F5DEE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62" w:type="pct"/>
            <w:vAlign w:val="center"/>
          </w:tcPr>
          <w:p w14:paraId="239364C1" w14:textId="77777777" w:rsidR="003B3B76" w:rsidRPr="00A27774" w:rsidRDefault="003B3B76" w:rsidP="003B3B7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</w:tbl>
    <w:p w14:paraId="38613992" w14:textId="77777777" w:rsidR="00031DA1" w:rsidRPr="00A27774" w:rsidRDefault="00031DA1" w:rsidP="00031DA1">
      <w:pPr>
        <w:snapToGrid w:val="0"/>
        <w:spacing w:before="240" w:after="120" w:line="3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  <w:r w:rsidRPr="00A27774">
        <w:rPr>
          <w:rFonts w:ascii="標楷體" w:eastAsia="標楷體" w:hAnsi="標楷體"/>
          <w:b/>
          <w:bCs/>
          <w:color w:val="000000" w:themeColor="text1"/>
          <w:sz w:val="36"/>
          <w:szCs w:val="40"/>
        </w:rPr>
        <w:br w:type="page"/>
      </w:r>
    </w:p>
    <w:p w14:paraId="5679412F" w14:textId="2D7FE588" w:rsidR="00031DA1" w:rsidRPr="00A27774" w:rsidRDefault="00031DA1" w:rsidP="000E1536">
      <w:pPr>
        <w:snapToGrid w:val="0"/>
        <w:spacing w:before="240" w:after="120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A27774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lastRenderedPageBreak/>
        <w:t>貳、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桃園市</w:t>
      </w:r>
      <w:r w:rsidR="004621B2"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109</w:t>
      </w:r>
      <w:r w:rsidR="005B3B3B"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至</w:t>
      </w:r>
      <w:r w:rsidR="004621B2"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112年度國民中小學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特殊教育評鑑</w:t>
      </w:r>
      <w:r w:rsidRPr="00A27774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指標</w:t>
      </w:r>
    </w:p>
    <w:p w14:paraId="5C218A2E" w14:textId="0FCD7BEB" w:rsidR="00EB0A85" w:rsidRPr="00A27774" w:rsidRDefault="00C563E6" w:rsidP="000E1536">
      <w:pPr>
        <w:snapToGrid w:val="0"/>
        <w:spacing w:before="240" w:after="120" w:line="3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【</w:t>
      </w:r>
      <w:r w:rsidR="00031DA1"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身心障礙類</w:t>
      </w:r>
      <w:r w:rsidRPr="00A2777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】</w:t>
      </w: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5CCCEF5A" w14:textId="77777777" w:rsidTr="000E1536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1E5F5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F266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2F96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075ED" w14:textId="77777777" w:rsidR="00DE0F4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highlight w:val="yellow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4467207D" w14:textId="71259ACC" w:rsidR="00031DA1" w:rsidRPr="00A27774" w:rsidRDefault="00A5091A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6321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48328E2A" w14:textId="77777777" w:rsidTr="000E1536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3CB7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1D55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F327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4730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B50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EECE4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033497C0" w14:textId="77777777" w:rsidTr="000E1536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4C8F5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E47D4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66E4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609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3C05F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7E0D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7A44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4343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5244B7C9" w14:textId="77777777" w:rsidTr="000E1536">
        <w:trPr>
          <w:trHeight w:val="495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E4BD6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20A0153B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385B43AA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203F9253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41DD2B28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5CCD6F6D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503896E4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2601910E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252692F7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53E0CF24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787DE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（一）</w:t>
            </w:r>
          </w:p>
          <w:p w14:paraId="6EA45026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行政運作</w:t>
            </w:r>
          </w:p>
          <w:p w14:paraId="30A3AF6D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(20%)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DB88D" w14:textId="77777777" w:rsidR="00031DA1" w:rsidRPr="00A27774" w:rsidRDefault="00031DA1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成立特殊教育推行委員會，聘任相關人員擔任委員，並定期召開會議，審議或推動特殊教育學生(以下簡稱學生)學習輔導等相關事宜。</w:t>
            </w:r>
          </w:p>
          <w:p w14:paraId="61EDA56E" w14:textId="77777777" w:rsidR="00031DA1" w:rsidRPr="00A27774" w:rsidRDefault="00031DA1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建構全校性特殊教育行政支援網絡，全校各處室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能整合運作，給予行政支持，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依權責落實推動特殊教育相關業務。</w:t>
            </w:r>
          </w:p>
          <w:p w14:paraId="74F04D3E" w14:textId="2DB8B84A" w:rsidR="00031DA1" w:rsidRPr="00A27774" w:rsidRDefault="00031DA1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妥善規劃、運用與管理特殊教育專屬空間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設備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與無障礙設施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2282C5BA" w14:textId="62A8606D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0882ED4" w14:textId="77777777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FEDB7F2" w14:textId="02CDCB99" w:rsidR="007D1B52" w:rsidRPr="00A27774" w:rsidRDefault="007D1B52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2C0862E8" w14:textId="6B22A9CE" w:rsidR="008E3758" w:rsidRPr="00A27774" w:rsidRDefault="008E3758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2BD933EE" w14:textId="77777777" w:rsidR="008E3758" w:rsidRPr="00A27774" w:rsidRDefault="008E3758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41D02D06" w14:textId="25F006FD" w:rsidR="00031DA1" w:rsidRPr="00A27774" w:rsidRDefault="00066971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依據學生特殊教育需求提出各項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經費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補助、教育輔助器材、教師／學生助理員服務之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申請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，且確實執行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018949B" w14:textId="13B99FD9" w:rsidR="00031DA1" w:rsidRPr="00A27774" w:rsidRDefault="00031DA1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落實特殊教育經費專款專用</w:t>
            </w:r>
            <w:r w:rsidR="00066971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及</w:t>
            </w:r>
            <w:r w:rsidR="00F53E3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建立</w:t>
            </w:r>
            <w:r w:rsidR="00066971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管理制度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62C9E76E" w14:textId="77777777" w:rsidR="00D55E4A" w:rsidRPr="00A27774" w:rsidRDefault="00D55E4A" w:rsidP="00D55E4A">
            <w:pPr>
              <w:ind w:left="4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5B99F3F" w14:textId="77A553ED" w:rsidR="00D55E4A" w:rsidRPr="00A27774" w:rsidRDefault="00D55E4A" w:rsidP="00D55E4A">
            <w:pPr>
              <w:ind w:left="46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</w:p>
          <w:p w14:paraId="1C91B019" w14:textId="77777777" w:rsidR="001631CF" w:rsidRPr="00A27774" w:rsidRDefault="001631CF" w:rsidP="00D55E4A">
            <w:pPr>
              <w:ind w:left="46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</w:p>
          <w:p w14:paraId="3C64A5C9" w14:textId="46163671" w:rsidR="00066971" w:rsidRPr="00A27774" w:rsidRDefault="006803D2" w:rsidP="00EB0A85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學生家長至少應有一人為該校家長會常務委員或委員，參與學校特殊教育相關事務之推動。</w:t>
            </w:r>
          </w:p>
          <w:p w14:paraId="6A5C0F6D" w14:textId="2CBBA1BA" w:rsidR="00066971" w:rsidRPr="00A27774" w:rsidRDefault="00066971" w:rsidP="00D55E4A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訂有校內學生評量與成績考查相關調整措施並確實運作。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8B70A" w14:textId="3D82216A" w:rsidR="00031DA1" w:rsidRPr="00A27774" w:rsidRDefault="00A26B3E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 xml:space="preserve">1-1 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特殊教育推行委員會組織</w:t>
            </w:r>
            <w:r w:rsidR="00A5091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設置要點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、委員名單及受評期間會議紀錄。</w:t>
            </w:r>
          </w:p>
          <w:p w14:paraId="4AFD9662" w14:textId="77777777" w:rsidR="00DE0F41" w:rsidRPr="00A27774" w:rsidRDefault="00DE0F41" w:rsidP="007D7D08">
            <w:pPr>
              <w:pStyle w:val="a3"/>
              <w:spacing w:before="2"/>
              <w:ind w:left="440" w:right="102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7722F0CB" w14:textId="38DE7BF9" w:rsidR="00031DA1" w:rsidRPr="00A27774" w:rsidRDefault="00031DA1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2-1 各項活動與會議紀錄。</w:t>
            </w:r>
          </w:p>
          <w:p w14:paraId="4A46E210" w14:textId="4A58A9F2" w:rsidR="00DE0F41" w:rsidRPr="00A27774" w:rsidRDefault="007D1B52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2-2 其他佐證資料。</w:t>
            </w:r>
          </w:p>
          <w:p w14:paraId="5433B060" w14:textId="77777777" w:rsidR="00DE0F41" w:rsidRPr="00A27774" w:rsidRDefault="00DE0F41" w:rsidP="007D7D08">
            <w:pPr>
              <w:spacing w:before="2"/>
              <w:ind w:left="440" w:right="102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4F0A83CB" w14:textId="77777777" w:rsidR="008E3758" w:rsidRPr="00A27774" w:rsidRDefault="00031DA1" w:rsidP="008E3758">
            <w:pPr>
              <w:spacing w:before="2"/>
              <w:ind w:left="86" w:right="102" w:hangingChars="36" w:hanging="86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3-1 特殊教育相關空間規劃與使用概</w:t>
            </w:r>
          </w:p>
          <w:p w14:paraId="127C86BF" w14:textId="429AFDE1" w:rsidR="00031DA1" w:rsidRPr="00A27774" w:rsidRDefault="00031DA1" w:rsidP="008E3758">
            <w:pPr>
              <w:spacing w:before="2"/>
              <w:ind w:leftChars="36" w:left="86" w:right="102" w:firstLineChars="167" w:firstLine="4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況（如使用登記表）。</w:t>
            </w:r>
          </w:p>
          <w:p w14:paraId="4E4A0F8C" w14:textId="77777777" w:rsidR="00031DA1" w:rsidRPr="00A27774" w:rsidRDefault="00031DA1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3-2 特殊教育相關設備(含輔具)與財產管理辦法與使用紀錄。</w:t>
            </w:r>
          </w:p>
          <w:p w14:paraId="1D2D94C4" w14:textId="7916F033" w:rsidR="006763DB" w:rsidRPr="00A27774" w:rsidRDefault="007D1B52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3-3 </w:t>
            </w:r>
            <w:r w:rsidR="006763DB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無障礙設施改善申請相關資料及改善成果。</w:t>
            </w:r>
          </w:p>
          <w:p w14:paraId="467C7378" w14:textId="3D0B9970" w:rsidR="007D1B52" w:rsidRPr="00A27774" w:rsidRDefault="006763DB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3-4 </w:t>
            </w:r>
            <w:r w:rsidR="007D1B52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其他佐證資料。</w:t>
            </w:r>
          </w:p>
          <w:p w14:paraId="0A43569D" w14:textId="7C58A977" w:rsidR="00031DA1" w:rsidRPr="00A27774" w:rsidRDefault="00031DA1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4-1 各項經費申請計畫或補助款申請</w:t>
            </w:r>
            <w:r w:rsidR="006763DB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、執行、核結等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資料。</w:t>
            </w:r>
          </w:p>
          <w:p w14:paraId="1946573A" w14:textId="77777777" w:rsidR="00DE0F41" w:rsidRPr="00A27774" w:rsidRDefault="00DE0F41" w:rsidP="007D7D08">
            <w:pPr>
              <w:spacing w:before="2"/>
              <w:ind w:right="10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45E75F6" w14:textId="783C1A0A" w:rsidR="00031DA1" w:rsidRPr="00A27774" w:rsidRDefault="00031DA1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5-1 特殊教育經費運用紀錄及執行成果。</w:t>
            </w:r>
          </w:p>
          <w:p w14:paraId="34BFFA74" w14:textId="670C26F0" w:rsidR="00DA446A" w:rsidRPr="00A27774" w:rsidRDefault="00DA446A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5-2 財產增加單、減損單、物品借用登記冊、財產盤點紀錄等相關管理紀錄。</w:t>
            </w:r>
          </w:p>
          <w:p w14:paraId="583EA7F1" w14:textId="3CF430C0" w:rsidR="00DA446A" w:rsidRPr="00A27774" w:rsidRDefault="00DA446A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6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-1 相關會議</w:t>
            </w:r>
            <w:r w:rsidR="00CE095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或其他佐證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資料。</w:t>
            </w:r>
          </w:p>
          <w:p w14:paraId="7F57EE53" w14:textId="743E9291" w:rsidR="00DE0F41" w:rsidRPr="00A27774" w:rsidRDefault="00DE0F41" w:rsidP="003557DE">
            <w:pPr>
              <w:spacing w:before="2"/>
              <w:ind w:right="10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F89BEF6" w14:textId="77777777" w:rsidR="001631CF" w:rsidRPr="00A27774" w:rsidRDefault="001631CF" w:rsidP="003557DE">
            <w:pPr>
              <w:spacing w:before="2"/>
              <w:ind w:right="10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8947C1E" w14:textId="56DA2D15" w:rsidR="00DA446A" w:rsidRPr="00A27774" w:rsidRDefault="00DA446A" w:rsidP="007D7D08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7-1 校內評量與成績考查辦法、學生評量與成績考查</w:t>
            </w:r>
            <w:r w:rsidR="00CE095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等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相關</w:t>
            </w:r>
            <w:r w:rsidR="006763DB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具體</w:t>
            </w:r>
            <w:r w:rsidR="00CE095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佐證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資料。</w:t>
            </w:r>
          </w:p>
          <w:p w14:paraId="46E04FA9" w14:textId="72965CB9" w:rsidR="00031DA1" w:rsidRPr="00A27774" w:rsidRDefault="00031DA1" w:rsidP="007D7D08">
            <w:pPr>
              <w:spacing w:before="2"/>
              <w:ind w:left="440" w:right="102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CD273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24744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4CC1A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D77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395791B0" w14:textId="3D0287D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6ED61304" w14:textId="77777777" w:rsidTr="000E1536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CCC79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D3F5C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7A9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2400D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1C4F1E30" w14:textId="1D3E7242" w:rsidR="00DE0F41" w:rsidRPr="00A27774" w:rsidRDefault="00DE0F4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E7B0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143DC6DD" w14:textId="77777777" w:rsidTr="000E1536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4769E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7501C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0B4D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6D9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0849D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427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774B3333" w14:textId="77777777" w:rsidTr="000E1536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2CFA6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4D219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C4C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BD6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AC20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418B3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530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491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791B822A" w14:textId="77777777" w:rsidTr="000E1536">
        <w:trPr>
          <w:trHeight w:val="2311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813AE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3A17C045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3C37EA89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482D70F2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1252D254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0E5B8EE6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6985D1BD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4DCC24BD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2BAA41C6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3DAA1DF9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CB984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（二）</w:t>
            </w:r>
          </w:p>
          <w:p w14:paraId="1475D18D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師資質量與支持服務</w:t>
            </w:r>
          </w:p>
          <w:p w14:paraId="06F4C479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21CE9" w14:textId="155D99DD" w:rsidR="00031DA1" w:rsidRPr="00A27774" w:rsidRDefault="00031DA1" w:rsidP="00931C1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學校依核定名額聘任足夠的合格特殊教育教師。</w:t>
            </w:r>
          </w:p>
          <w:p w14:paraId="42E462B7" w14:textId="3AFDC91D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51941DD" w14:textId="77777777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DFB5345" w14:textId="5A71C1AA" w:rsidR="00DE0F41" w:rsidRPr="00A27774" w:rsidRDefault="00031DA1" w:rsidP="00DE0F41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定期辦理全校教師特殊教育知能研習，並鼓勵教師</w:t>
            </w:r>
            <w:r w:rsidR="00066971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及</w:t>
            </w:r>
            <w:r w:rsidR="006923F9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相關人</w:t>
            </w:r>
            <w:r w:rsidR="007D1B52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員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進修特殊教育知能。</w:t>
            </w:r>
          </w:p>
          <w:p w14:paraId="46D915C8" w14:textId="38D1770F" w:rsidR="003557DE" w:rsidRPr="00A27774" w:rsidRDefault="003557DE" w:rsidP="003557DE">
            <w:pPr>
              <w:ind w:left="4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6D148F9" w14:textId="77777777" w:rsidR="001631CF" w:rsidRPr="00A27774" w:rsidRDefault="001631CF" w:rsidP="003557DE">
            <w:pPr>
              <w:ind w:left="4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4D973C0" w14:textId="77777777" w:rsidR="00031DA1" w:rsidRPr="00A27774" w:rsidRDefault="00031DA1" w:rsidP="00931C1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特殊教育教師能透過教學檔案的建置，呈現參與校內外專業成長活動，或從事與教學相關之研究、著作等。</w:t>
            </w:r>
          </w:p>
          <w:p w14:paraId="153A574E" w14:textId="77777777" w:rsidR="00031DA1" w:rsidRPr="00A27774" w:rsidRDefault="00031DA1" w:rsidP="00931C1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善用各種方式或管道與家長有效溝通並依學生及家長需求，提供家庭諮詢、親職教育、輔導及轉介。</w:t>
            </w:r>
          </w:p>
          <w:p w14:paraId="5C3CC5F4" w14:textId="4D06DBF2" w:rsidR="00031DA1" w:rsidRPr="00A27774" w:rsidRDefault="00031DA1" w:rsidP="00931C1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學校能爭取並善用各種資源，如志工、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社區、家長團體、企業廠商等，協助推動特殊教育。</w:t>
            </w:r>
          </w:p>
          <w:p w14:paraId="57FDB1C4" w14:textId="4B93FFC4" w:rsidR="00066971" w:rsidRPr="00A27774" w:rsidRDefault="003557DE" w:rsidP="003557DE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辦理各類人員（特教教師、普教教師、家長及</w:t>
            </w:r>
            <w:r w:rsidR="00066971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學生等）各類特教相關活動。</w:t>
            </w:r>
          </w:p>
          <w:p w14:paraId="559FFFC3" w14:textId="62C5AECC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4CFBEA5" w14:textId="77777777" w:rsidR="00DE0F41" w:rsidRPr="00A27774" w:rsidRDefault="00DE0F41" w:rsidP="00DE0F4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A341AE8" w14:textId="7AEC06B0" w:rsidR="008D4FB7" w:rsidRPr="00A27774" w:rsidRDefault="008D4FB7" w:rsidP="00931C1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安排學生融合參與學校各類活動，且視學生特殊需求有具體的調整機制。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E6385" w14:textId="27D4B07A" w:rsidR="003557DE" w:rsidRPr="00A27774" w:rsidRDefault="00031DA1" w:rsidP="003557DE">
            <w:pPr>
              <w:pStyle w:val="a3"/>
              <w:numPr>
                <w:ilvl w:val="1"/>
                <w:numId w:val="40"/>
              </w:numPr>
              <w:snapToGrid w:val="0"/>
              <w:ind w:left="482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設班員額核定公文及全校特殊教育</w:t>
            </w:r>
          </w:p>
          <w:p w14:paraId="3BF932BD" w14:textId="6845AC58" w:rsidR="00031DA1" w:rsidRPr="00A27774" w:rsidRDefault="00031DA1" w:rsidP="003557DE">
            <w:pPr>
              <w:pStyle w:val="a3"/>
              <w:snapToGrid w:val="0"/>
              <w:ind w:left="482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教師人事資料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。(通報網可提供身障類特教合格教師及一般合格教師人數、教師最高學歷)</w:t>
            </w:r>
            <w:r w:rsidR="003557D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53F188E1" w14:textId="76F06E0D" w:rsidR="003557DE" w:rsidRPr="00A27774" w:rsidRDefault="003557DE" w:rsidP="003557DE">
            <w:pPr>
              <w:pStyle w:val="a3"/>
              <w:snapToGrid w:val="0"/>
              <w:ind w:left="482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0BAE110" w14:textId="77777777" w:rsidR="003557DE" w:rsidRPr="00A27774" w:rsidRDefault="003557DE" w:rsidP="003557DE">
            <w:pPr>
              <w:pStyle w:val="a3"/>
              <w:snapToGrid w:val="0"/>
              <w:ind w:left="482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621C4B42" w14:textId="52ECF988" w:rsidR="00031DA1" w:rsidRPr="00A27774" w:rsidRDefault="00031DA1" w:rsidP="003557DE">
            <w:pPr>
              <w:snapToGrid w:val="0"/>
              <w:spacing w:before="2"/>
              <w:ind w:left="480" w:hangingChars="200" w:hanging="480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2-1 評鑑資料範圍期間特殊教育知能研習辦理相關資料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11D64F55" w14:textId="7D184A1E" w:rsidR="003557DE" w:rsidRPr="00A27774" w:rsidRDefault="00D77CB2" w:rsidP="003557DE">
            <w:pPr>
              <w:snapToGrid w:val="0"/>
              <w:spacing w:before="2"/>
              <w:ind w:left="480" w:hangingChars="200" w:hanging="480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-2</w:t>
            </w:r>
            <w:r w:rsidR="003557D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評鑑資料範圍期間，校內</w:t>
            </w:r>
            <w:r w:rsidR="006923F9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特教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教師及相關人員</w:t>
            </w:r>
            <w:r w:rsidR="003557D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</w:t>
            </w:r>
            <w:r w:rsidR="006923F9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普通班教師、行政人員、</w:t>
            </w:r>
            <w:r w:rsidR="003557D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教師助理員</w:t>
            </w:r>
            <w:r w:rsidR="006923F9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及特教學生助理人員</w:t>
            </w:r>
            <w:r w:rsidR="003557D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進修特殊教育情形。</w:t>
            </w:r>
          </w:p>
          <w:p w14:paraId="7F6C3D6D" w14:textId="77777777" w:rsidR="003557DE" w:rsidRPr="00A27774" w:rsidRDefault="003557DE" w:rsidP="003557DE">
            <w:pPr>
              <w:snapToGrid w:val="0"/>
              <w:spacing w:before="2"/>
              <w:ind w:left="440" w:hangingChars="200" w:hanging="440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72801191" w14:textId="01A42970" w:rsidR="00031DA1" w:rsidRPr="00A27774" w:rsidRDefault="00031DA1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3-1 特殊教育教師教學檔案</w:t>
            </w:r>
            <w:r w:rsidR="003557D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及相關研究</w:t>
            </w:r>
            <w:r w:rsidR="00F2372D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等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5B7F65B8" w14:textId="77777777" w:rsidR="00DE0F41" w:rsidRPr="00A27774" w:rsidRDefault="00DE0F41" w:rsidP="003557DE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362EEBC6" w14:textId="6BE34341" w:rsidR="00031DA1" w:rsidRPr="00A27774" w:rsidRDefault="00031DA1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4-1 與家長溝通諮詢之各項紀錄</w:t>
            </w:r>
            <w:r w:rsidR="00CE095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或其他佐證資料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59F0D123" w14:textId="77777777" w:rsidR="00DE0F41" w:rsidRPr="00A27774" w:rsidRDefault="00DE0F41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95110C6" w14:textId="1C458D5A" w:rsidR="00DE0F41" w:rsidRPr="00A27774" w:rsidRDefault="00031DA1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5-1 社區資源</w:t>
            </w:r>
            <w:r w:rsidR="00D26C8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運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用</w:t>
            </w:r>
            <w:r w:rsidR="00D26C8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相關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紀錄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  <w:r w:rsidR="006763D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(如：結合</w:t>
            </w:r>
            <w:r w:rsidR="006763D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社區資源辦理相關特教活動、資源挹注之具體情形)</w:t>
            </w:r>
          </w:p>
          <w:p w14:paraId="509F2F7F" w14:textId="1FC5C222" w:rsidR="00DE0F41" w:rsidRPr="00A27774" w:rsidRDefault="00DE0F41" w:rsidP="003557DE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745B9DE0" w14:textId="77777777" w:rsidR="003557DE" w:rsidRPr="00A27774" w:rsidRDefault="00D26C8E" w:rsidP="003557DE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6-1 各類特教相關活動辦理紀錄及資</w:t>
            </w:r>
          </w:p>
          <w:p w14:paraId="30ECAC8B" w14:textId="67D5138B" w:rsidR="00D26C8E" w:rsidRPr="00A27774" w:rsidRDefault="00D26C8E" w:rsidP="003557DE">
            <w:pPr>
              <w:spacing w:before="2"/>
              <w:ind w:leftChars="200" w:left="480" w:firstLineChars="3" w:firstLine="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料。(如幼小轉銜活動、特教宣導、入學輔導、融合教育、身心障礙學生入學說明會等)。</w:t>
            </w:r>
          </w:p>
          <w:p w14:paraId="20F46FC8" w14:textId="4EA27FE7" w:rsidR="00D77CB2" w:rsidRPr="00A27774" w:rsidRDefault="00D26C8E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7-1 </w:t>
            </w:r>
            <w:r w:rsidR="00D77CB2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學生參與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各類</w:t>
            </w:r>
            <w:r w:rsidR="00D77CB2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學校活動資料、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照片</w:t>
            </w:r>
            <w:r w:rsidR="00D77CB2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</w:t>
            </w:r>
            <w:r w:rsidR="006E7BC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具體</w:t>
            </w:r>
            <w:r w:rsidR="00D77CB2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調整機制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4E091BB8" w14:textId="54A6E0AA" w:rsidR="00031DA1" w:rsidRPr="00A27774" w:rsidRDefault="007D1B52" w:rsidP="007D7D08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7-2 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其他佐證資料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93F6E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33C8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64ACF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0C82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2F5D8B15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32AD67FE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417B3A10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4693C22B" w14:textId="2522091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46D33797" w14:textId="77777777" w:rsidTr="000E1536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CB3A1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3F052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428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6BCE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6B80B6A5" w14:textId="1F77000D" w:rsidR="00DE0F41" w:rsidRPr="00A27774" w:rsidRDefault="00DE0F4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BC43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3E22D265" w14:textId="77777777" w:rsidTr="000E1536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6BE1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7047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32FF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8D8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8CDAF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660D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52855D0A" w14:textId="77777777" w:rsidTr="000E1536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E4614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361DB" w14:textId="77777777" w:rsidR="00031DA1" w:rsidRPr="00A27774" w:rsidRDefault="00031DA1" w:rsidP="000E153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DDA50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FB0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78F84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98F7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EA9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E11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760D862B" w14:textId="77777777" w:rsidTr="000E1536">
        <w:trPr>
          <w:trHeight w:val="2311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2445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342F4A87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154AE042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7489F4D4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6B825356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01C400DC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576199B7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5652D840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433EE6C4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5F27CD09" w14:textId="77777777" w:rsidR="00031DA1" w:rsidRPr="00A27774" w:rsidRDefault="00031DA1" w:rsidP="000E1536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1B853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（三）</w:t>
            </w:r>
          </w:p>
          <w:p w14:paraId="18390AC4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學生輔導</w:t>
            </w:r>
          </w:p>
          <w:p w14:paraId="5F5EC709" w14:textId="77777777" w:rsidR="00031DA1" w:rsidRPr="00A27774" w:rsidRDefault="00031DA1" w:rsidP="000E15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FB95C" w14:textId="6BD14B3E" w:rsidR="00CD040E" w:rsidRPr="00A27774" w:rsidRDefault="00C53D5E" w:rsidP="007D7D08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Cs/>
                <w:color w:val="000000" w:themeColor="text1"/>
              </w:rPr>
              <w:t>結合學校三級輔導相關措施，整合校內外資源，依學生需求提供適切的個別</w:t>
            </w:r>
            <w:r w:rsidRPr="00A27774">
              <w:rPr>
                <w:rFonts w:ascii="標楷體" w:eastAsia="標楷體" w:hAnsi="標楷體" w:hint="eastAsia"/>
                <w:bCs/>
                <w:color w:val="000000" w:themeColor="text1"/>
              </w:rPr>
              <w:t>或團體</w:t>
            </w:r>
            <w:r w:rsidRPr="00A27774">
              <w:rPr>
                <w:rFonts w:ascii="標楷體" w:eastAsia="標楷體" w:hAnsi="標楷體"/>
                <w:bCs/>
                <w:color w:val="000000" w:themeColor="text1"/>
              </w:rPr>
              <w:t>輔導或支持服務。</w:t>
            </w:r>
          </w:p>
          <w:p w14:paraId="5D3DEC3C" w14:textId="513CDDFA" w:rsidR="00CD040E" w:rsidRPr="00A27774" w:rsidRDefault="00CD040E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71C90E5" w14:textId="0AC02BE9" w:rsidR="00BE7579" w:rsidRPr="00A27774" w:rsidRDefault="00BE7579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9612ED0" w14:textId="1EF69DD7" w:rsidR="00BE7579" w:rsidRPr="00A27774" w:rsidRDefault="00BE7579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6120849" w14:textId="4562AE5A" w:rsidR="00BE7579" w:rsidRPr="00A27774" w:rsidRDefault="00BE7579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5C79154" w14:textId="491B0D72" w:rsidR="00BE7579" w:rsidRPr="00A27774" w:rsidRDefault="00BE7579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DDFA901" w14:textId="77777777" w:rsidR="00BE7579" w:rsidRPr="00A27774" w:rsidRDefault="00BE7579" w:rsidP="007D7D08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AF191AB" w14:textId="590FA1A0" w:rsidR="0000690B" w:rsidRPr="00A27774" w:rsidRDefault="00031DA1" w:rsidP="0000690B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依規定召開轉銜會議及辦理相關活動，</w:t>
            </w:r>
            <w:r w:rsidR="008D0A89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提供學生</w:t>
            </w:r>
            <w:r w:rsidR="008D4FB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整體性、持續性轉銜輔導及服務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訂定適切之生涯轉銜計畫</w:t>
            </w:r>
            <w:r w:rsidR="00BE7579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47B8572F" w14:textId="77777777" w:rsidR="00BE7579" w:rsidRPr="00A27774" w:rsidRDefault="00BE7579" w:rsidP="00BE7579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CC87F40" w14:textId="607B4F0F" w:rsidR="0000690B" w:rsidRPr="00A27774" w:rsidRDefault="00031DA1" w:rsidP="0000690B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依學生需求運用相關專業團隊資源或其他單位資源</w:t>
            </w:r>
            <w:r w:rsidR="008D4FB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且確實執行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594D0DB" w14:textId="494668F3" w:rsidR="00BE7579" w:rsidRPr="00A27774" w:rsidRDefault="00BE7579" w:rsidP="00BE7579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295B2E57" w14:textId="15326620" w:rsidR="0000690B" w:rsidRPr="00A27774" w:rsidRDefault="00031DA1" w:rsidP="0000690B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學生離校（轉學、休學、畢業、升學、就業等）後持續追蹤，並提供適切的轉銜服務。</w:t>
            </w:r>
          </w:p>
          <w:p w14:paraId="47EC8230" w14:textId="77777777" w:rsidR="0000690B" w:rsidRPr="00A27774" w:rsidRDefault="008D4FB7" w:rsidP="0000690B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訂定校內身障學生篩選機制，依規辦理鑑定安置工作，落實轉介前介入與輔導。</w:t>
            </w:r>
          </w:p>
          <w:p w14:paraId="7FF22C56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89BEA8A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ADB0A2A" w14:textId="16F784CA" w:rsidR="00D26C8E" w:rsidRPr="00A27774" w:rsidRDefault="00D26C8E" w:rsidP="0000690B">
            <w:pPr>
              <w:pStyle w:val="a3"/>
              <w:numPr>
                <w:ilvl w:val="3"/>
                <w:numId w:val="10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依據學生需求，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安排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人力資源、支持服務、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適性導師、酌減人數，並於相關會議中落實執行。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1F314" w14:textId="3988876E" w:rsidR="00031DA1" w:rsidRPr="00A27774" w:rsidRDefault="00031DA1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1-1 全校性三級預防輔導計畫或身心障礙學生輔導計畫</w:t>
            </w:r>
            <w:r w:rsidR="003C3EDB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FA026B3" w14:textId="77777777" w:rsidR="00DF4759" w:rsidRPr="00A27774" w:rsidRDefault="00DF475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1-2  相關輔導紀錄、個案會議紀錄。</w:t>
            </w:r>
          </w:p>
          <w:p w14:paraId="5DF95DA5" w14:textId="77777777" w:rsidR="00DF4759" w:rsidRPr="00A27774" w:rsidRDefault="00DF475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具情緒與行為問題學生之IEP檔案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（含行為功能介入方案</w:t>
            </w:r>
            <w:r w:rsidRPr="00A2777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及行政支持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428A5AC2" w14:textId="77777777" w:rsidR="00DF4759" w:rsidRPr="00A27774" w:rsidRDefault="00DF475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1-4  校內具情緒行為問題學生危機處理機制或辦法、正向行為支持管理辦法。</w:t>
            </w:r>
          </w:p>
          <w:p w14:paraId="50C899D2" w14:textId="2FCCECB6" w:rsidR="00DF4759" w:rsidRPr="00A27774" w:rsidRDefault="00DF475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-1 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轉銜會議紀錄與學生IEP檔案</w:t>
            </w:r>
            <w:r w:rsidR="008D0A89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05A7DB2C" w14:textId="77777777" w:rsidR="008D0A89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2-2 相關轉銜活動辦理情形或學生參 </w:t>
            </w:r>
          </w:p>
          <w:p w14:paraId="06429F04" w14:textId="7E363ACB" w:rsidR="008D0A89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與情形。</w:t>
            </w:r>
          </w:p>
          <w:p w14:paraId="017A79AF" w14:textId="77777777" w:rsidR="008D0A89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4DDE57ED" w14:textId="77777777" w:rsidR="003557DE" w:rsidRPr="00A27774" w:rsidRDefault="00DF475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-1 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相關專業團隊資源申請資料及運</w:t>
            </w:r>
          </w:p>
          <w:p w14:paraId="52A5043B" w14:textId="5225FA47" w:rsidR="00DF4759" w:rsidRPr="00A27774" w:rsidRDefault="00DF4759" w:rsidP="003557DE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用</w:t>
            </w:r>
            <w:r w:rsidR="00F1327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、執行之具體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紀錄。</w:t>
            </w:r>
          </w:p>
          <w:p w14:paraId="28AD449E" w14:textId="77777777" w:rsidR="00BE7579" w:rsidRPr="00A27774" w:rsidRDefault="00BE7579" w:rsidP="003557DE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3702EA5E" w14:textId="48C78575" w:rsidR="00031DA1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4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-1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畢業生追蹤輔導紀錄。</w:t>
            </w:r>
          </w:p>
          <w:p w14:paraId="5F0175C6" w14:textId="77777777" w:rsidR="003557DE" w:rsidRPr="00A27774" w:rsidRDefault="0040465A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4-2 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特教通報網學生資料詳實填寫並</w:t>
            </w:r>
          </w:p>
          <w:p w14:paraId="7A5C8BAB" w14:textId="3253958B" w:rsidR="00CD040E" w:rsidRPr="00A27774" w:rsidRDefault="0040465A" w:rsidP="0080204D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定時更新。</w:t>
            </w:r>
          </w:p>
          <w:p w14:paraId="6CCAE333" w14:textId="77777777" w:rsidR="003557DE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-1 學校身心障礙學生初篩與鑑定相</w:t>
            </w:r>
          </w:p>
          <w:p w14:paraId="1B670B60" w14:textId="535E896C" w:rsidR="00D26C8E" w:rsidRPr="00A27774" w:rsidRDefault="009C4DC3" w:rsidP="003557DE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關辦法。</w:t>
            </w:r>
          </w:p>
          <w:p w14:paraId="65720001" w14:textId="77777777" w:rsidR="003557DE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-2 校內疑似生轉介前輔導介入相關</w:t>
            </w:r>
          </w:p>
          <w:p w14:paraId="71F1D7F3" w14:textId="76563D13" w:rsidR="009C4DC3" w:rsidRPr="00A27774" w:rsidRDefault="009C4DC3" w:rsidP="003557DE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資料。</w:t>
            </w:r>
          </w:p>
          <w:p w14:paraId="154249DB" w14:textId="77777777" w:rsidR="00BE7579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-1 特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殊教育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推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行委員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會相關會議紀</w:t>
            </w:r>
            <w:r w:rsidR="00BE7579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14:paraId="773A59AA" w14:textId="03D4C97C" w:rsidR="009C4DC3" w:rsidRPr="00A27774" w:rsidRDefault="009C4DC3" w:rsidP="00BE7579">
            <w:pPr>
              <w:spacing w:before="2"/>
              <w:ind w:leftChars="200" w:left="480" w:right="102" w:firstLineChars="3" w:firstLine="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錄</w:t>
            </w:r>
            <w:r w:rsidR="00D77CB2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、特殊教育學生需求彙整表等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58EFAC46" w14:textId="10A75F99" w:rsidR="009C4DC3" w:rsidRPr="00A27774" w:rsidRDefault="008D0A89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6</w:t>
            </w:r>
            <w:r w:rsidR="009C4DC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-2 其他編班、排課等相關會議紀錄。</w:t>
            </w:r>
          </w:p>
          <w:p w14:paraId="05E5DE23" w14:textId="3C015A46" w:rsidR="00031DA1" w:rsidRPr="00A27774" w:rsidRDefault="007D1B52" w:rsidP="0000690B">
            <w:pPr>
              <w:spacing w:before="2"/>
              <w:ind w:left="480" w:right="102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6-3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其他佐證資料。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78ADA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B87F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97CE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B87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7FE110C2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36B86231" w14:textId="58A653DB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41EC83AB" w14:textId="77777777" w:rsidTr="00712567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BBBC1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EBFAB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D3D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575C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1F49EAD2" w14:textId="5CC79D01" w:rsidR="00CD040E" w:rsidRPr="00A27774" w:rsidRDefault="00CD040E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2315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7C7F834B" w14:textId="77777777" w:rsidTr="00712567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0AAB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09E7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ABD3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96F5F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2768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A5C9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22ADC2F1" w14:textId="77777777" w:rsidTr="00712567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BE0C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3981F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F94D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E8D3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C7A4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F27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3C94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E1FF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7C050F9B" w14:textId="77777777" w:rsidTr="001631CF">
        <w:trPr>
          <w:trHeight w:val="2311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C5A9C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二</w:t>
            </w:r>
          </w:p>
          <w:p w14:paraId="7DCD0250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3CDEA9C7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課程教學</w:t>
            </w:r>
          </w:p>
          <w:p w14:paraId="452414BB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143C10D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5F5DF55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2B00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（一）</w:t>
            </w:r>
          </w:p>
          <w:p w14:paraId="39135B2B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課程規劃</w:t>
            </w:r>
          </w:p>
          <w:p w14:paraId="369D54FE" w14:textId="2080F888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</w:t>
            </w:r>
            <w:r w:rsidR="008D4FB7" w:rsidRPr="00A27774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FC6D9" w14:textId="6432AD75" w:rsidR="0000690B" w:rsidRPr="00A27774" w:rsidRDefault="00807182" w:rsidP="00CD040E">
            <w:pPr>
              <w:pStyle w:val="a3"/>
              <w:numPr>
                <w:ilvl w:val="3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特殊教育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班課程計畫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</w:t>
            </w:r>
            <w:r w:rsidR="002C489C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特殊需求領域課程計畫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納入學校課程計畫，經特殊教育推行委員會審議、課程發展委員會通過後實施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7EFEAC95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B2FC34C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4263F521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FBFC783" w14:textId="26485EB8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416671F0" w14:textId="77777777" w:rsidR="00F82A96" w:rsidRPr="00A27774" w:rsidRDefault="00F82A96" w:rsidP="0000690B">
            <w:pPr>
              <w:pStyle w:val="a3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7976550B" w14:textId="7F6C762E" w:rsidR="00CD040E" w:rsidRPr="00A27774" w:rsidRDefault="00C4564F" w:rsidP="00CD040E">
            <w:pPr>
              <w:pStyle w:val="a3"/>
              <w:numPr>
                <w:ilvl w:val="3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課程規劃與內容符合學生需求，並依學生個別需求進行內容、歷程、環境、評量等方式調整，同時規劃多元適性之特殊需求領域課程且確實執行。</w:t>
            </w:r>
          </w:p>
          <w:p w14:paraId="71CF5466" w14:textId="77777777" w:rsidR="00CD040E" w:rsidRPr="00A27774" w:rsidRDefault="00CD040E" w:rsidP="00CD040E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7C5944A1" w14:textId="31D64ED4" w:rsidR="00CD040E" w:rsidRPr="00A27774" w:rsidRDefault="00CD040E" w:rsidP="00CD040E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059AEB45" w14:textId="77777777" w:rsidR="00F82A96" w:rsidRPr="00A27774" w:rsidRDefault="00F82A96" w:rsidP="00CD040E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48482B17" w14:textId="77777777" w:rsidR="00497593" w:rsidRPr="00A27774" w:rsidRDefault="00497593" w:rsidP="00497593">
            <w:pPr>
              <w:ind w:left="10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 xml:space="preserve">3. 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依據教師</w:t>
            </w:r>
            <w:r w:rsidR="00031DA1" w:rsidRPr="00A2777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專長</w:t>
            </w:r>
            <w:r w:rsidR="00AE2407"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或任教科目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安排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授課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="00AE240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並</w:t>
            </w:r>
          </w:p>
          <w:p w14:paraId="37E995A3" w14:textId="77777777" w:rsidR="00497593" w:rsidRPr="00A27774" w:rsidRDefault="00031DA1" w:rsidP="00497593">
            <w:pPr>
              <w:ind w:left="100" w:firstLineChars="159" w:firstLine="38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妥善</w:t>
            </w:r>
            <w:r w:rsidR="00AE2407" w:rsidRPr="00A2777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規劃執行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師資人力之協同與合作</w:t>
            </w:r>
          </w:p>
          <w:p w14:paraId="7C6B5119" w14:textId="014B1176" w:rsidR="008D4FB7" w:rsidRPr="00A27774" w:rsidRDefault="00031DA1" w:rsidP="00497593">
            <w:pPr>
              <w:ind w:left="100" w:firstLineChars="159" w:firstLine="3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教學、學生分組學習。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43BFB" w14:textId="506AF7ED" w:rsidR="00807182" w:rsidRPr="00A27774" w:rsidRDefault="00497593" w:rsidP="00497593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1-1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、2-2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學生個別</w:t>
            </w:r>
            <w:r w:rsidR="00CE79A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化教育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計畫(I</w:t>
            </w:r>
            <w:r w:rsidR="00CE79AA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E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P)資料及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會議紀錄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65CA99C7" w14:textId="433293E4" w:rsidR="00223E45" w:rsidRPr="00A27774" w:rsidRDefault="00807182" w:rsidP="00223E45">
            <w:pPr>
              <w:pStyle w:val="a3"/>
              <w:numPr>
                <w:ilvl w:val="1"/>
                <w:numId w:val="40"/>
              </w:num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特殊教育教學研究會議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或特殊需求</w:t>
            </w:r>
            <w:r w:rsidR="00223E45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14:paraId="166DE13B" w14:textId="305C7393" w:rsidR="00807182" w:rsidRPr="00A27774" w:rsidRDefault="00807182" w:rsidP="00223E45">
            <w:pPr>
              <w:pStyle w:val="a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領域教學研究會議資料</w:t>
            </w:r>
            <w:r w:rsidR="00FA0760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006C6587" w14:textId="74D51DB8" w:rsidR="00223E45" w:rsidRPr="00A27774" w:rsidRDefault="00807182" w:rsidP="00223E45">
            <w:pPr>
              <w:pStyle w:val="a3"/>
              <w:numPr>
                <w:ilvl w:val="1"/>
                <w:numId w:val="40"/>
              </w:numPr>
              <w:spacing w:before="2"/>
              <w:ind w:right="10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特殊教育推行委員會、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課程發展委</w:t>
            </w:r>
          </w:p>
          <w:p w14:paraId="59E6FD85" w14:textId="77777777" w:rsidR="00223E45" w:rsidRPr="00A27774" w:rsidRDefault="00807182" w:rsidP="00223E45">
            <w:pPr>
              <w:spacing w:before="2"/>
              <w:ind w:right="101" w:firstLineChars="203" w:firstLine="48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員會會議紀錄</w:t>
            </w:r>
            <w:r w:rsidR="003A6ED3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346AD9AD" w14:textId="488ADEC4" w:rsidR="00223E45" w:rsidRPr="00A27774" w:rsidRDefault="00223E45" w:rsidP="00EC6FDB">
            <w:pPr>
              <w:spacing w:before="2"/>
              <w:ind w:right="10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1-4 </w:t>
            </w:r>
            <w:r w:rsidR="00E8544D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校內</w:t>
            </w:r>
            <w:r w:rsidR="00807182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特殊教育班課程計畫及</w:t>
            </w:r>
            <w:r w:rsidR="00E8544D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特殊</w:t>
            </w:r>
          </w:p>
          <w:p w14:paraId="7D7688EC" w14:textId="1B1C50D1" w:rsidR="00807182" w:rsidRPr="00A27774" w:rsidRDefault="00E8544D" w:rsidP="00EC6FDB">
            <w:pPr>
              <w:pStyle w:val="a3"/>
              <w:spacing w:before="2"/>
              <w:ind w:right="10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需求領域課程計畫(納入學校課程計畫)。</w:t>
            </w:r>
          </w:p>
          <w:p w14:paraId="6A29CF5D" w14:textId="77777777" w:rsidR="00223E45" w:rsidRPr="00A27774" w:rsidRDefault="005172EA" w:rsidP="00CC660D">
            <w:pPr>
              <w:spacing w:before="2"/>
              <w:ind w:right="10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-1 班級（特殊教育學生）課表、課程</w:t>
            </w:r>
          </w:p>
          <w:p w14:paraId="5B2823F6" w14:textId="77777777" w:rsidR="00223E45" w:rsidRPr="00A27774" w:rsidRDefault="00031DA1" w:rsidP="00223E45">
            <w:pPr>
              <w:spacing w:before="2"/>
              <w:ind w:right="101" w:firstLineChars="203" w:firstLine="487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架構</w:t>
            </w:r>
            <w:r w:rsidR="00E8544D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表或相關說明</w:t>
            </w:r>
            <w:r w:rsidR="00FA0760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5172E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C4564F" w:rsidRPr="00A27774">
              <w:rPr>
                <w:rFonts w:ascii="標楷體" w:eastAsia="標楷體" w:hAnsi="標楷體"/>
                <w:color w:val="000000" w:themeColor="text1"/>
                <w:kern w:val="0"/>
              </w:rPr>
              <w:t>含校本特色</w:t>
            </w:r>
          </w:p>
          <w:p w14:paraId="4919B23C" w14:textId="08B9CE33" w:rsidR="00031DA1" w:rsidRPr="00A27774" w:rsidRDefault="00C4564F" w:rsidP="00223E45">
            <w:pPr>
              <w:spacing w:before="2"/>
              <w:ind w:right="101" w:firstLineChars="203" w:firstLine="48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課程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或校訂課程</w:t>
            </w:r>
            <w:r w:rsidR="005172E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、教學進度表等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65C8BF93" w14:textId="194ED1BA" w:rsidR="00392DFC" w:rsidRPr="00A27774" w:rsidRDefault="005172EA" w:rsidP="00CC660D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392DFC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="00392DFC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497593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入班教學參觀</w:t>
            </w:r>
            <w:r w:rsidR="00392DFC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情形。</w:t>
            </w:r>
          </w:p>
          <w:p w14:paraId="545ADBBC" w14:textId="3C5FA26C" w:rsidR="00CD040E" w:rsidRPr="00A27774" w:rsidRDefault="00CD040E" w:rsidP="00CC660D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3BE6E300" w14:textId="5F754911" w:rsidR="00CD040E" w:rsidRPr="00A27774" w:rsidRDefault="00CD040E" w:rsidP="00CC660D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3180F368" w14:textId="77777777" w:rsidR="00F82A96" w:rsidRPr="00A27774" w:rsidRDefault="00F82A96" w:rsidP="00CC660D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5E670156" w14:textId="2C5DDA5B" w:rsidR="00031DA1" w:rsidRPr="00A27774" w:rsidRDefault="0000690B" w:rsidP="00CC660D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3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-1 教師專長與任教科目對照表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79D7877A" w14:textId="251B1EC9" w:rsidR="002D1327" w:rsidRPr="00A27774" w:rsidRDefault="0000690B" w:rsidP="005172EA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="005172E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-2 </w:t>
            </w:r>
            <w:r w:rsidR="002D1327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其他佐證資料。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551CC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F054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38B9A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F588E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50864038" w14:textId="77777777" w:rsidR="0017018E" w:rsidRPr="00A27774" w:rsidRDefault="0017018E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color w:val="000000" w:themeColor="text1"/>
        </w:rPr>
      </w:pPr>
    </w:p>
    <w:p w14:paraId="495A7F62" w14:textId="77777777" w:rsidR="0017018E" w:rsidRPr="00A27774" w:rsidRDefault="0017018E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color w:val="000000" w:themeColor="text1"/>
        </w:rPr>
      </w:pPr>
    </w:p>
    <w:p w14:paraId="2FD5A0AE" w14:textId="77777777" w:rsidR="0017018E" w:rsidRPr="00A27774" w:rsidRDefault="0017018E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color w:val="000000" w:themeColor="text1"/>
        </w:rPr>
      </w:pPr>
    </w:p>
    <w:p w14:paraId="61086DC3" w14:textId="77777777" w:rsidR="0017018E" w:rsidRPr="00A27774" w:rsidRDefault="0017018E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A27774">
        <w:rPr>
          <w:rFonts w:ascii="標楷體" w:eastAsia="標楷體" w:hAnsi="標楷體"/>
          <w:color w:val="000000" w:themeColor="text1"/>
        </w:rPr>
        <w:br w:type="page"/>
      </w:r>
    </w:p>
    <w:p w14:paraId="1B67B1FA" w14:textId="77777777" w:rsidR="0017018E" w:rsidRPr="00A27774" w:rsidRDefault="0017018E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2F6D0AF8" w14:textId="77777777" w:rsidTr="002976E1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7D71C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4049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20B1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1897D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7434698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1808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7B4AB0C1" w14:textId="77777777" w:rsidTr="002976E1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AA7F6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A300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07393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EA6B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A6C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25B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100A9C3C" w14:textId="77777777" w:rsidTr="002976E1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BC7E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20459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B329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E3DD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896C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CE2E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99CB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D3E44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60CC66AE" w14:textId="77777777" w:rsidTr="00595309">
        <w:trPr>
          <w:trHeight w:val="2311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86212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二</w:t>
            </w:r>
          </w:p>
          <w:p w14:paraId="7C770FD2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7EA6EFD6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課程教學</w:t>
            </w:r>
          </w:p>
          <w:p w14:paraId="654BE1F2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2B27EED6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36024D20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2170D" w14:textId="77777777" w:rsidR="0017018E" w:rsidRPr="00A27774" w:rsidRDefault="0017018E" w:rsidP="001701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（二）</w:t>
            </w:r>
          </w:p>
          <w:p w14:paraId="4D8B2397" w14:textId="77777777" w:rsidR="0017018E" w:rsidRPr="00A27774" w:rsidRDefault="0017018E" w:rsidP="001701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個別化教育計畫（IEP）設計與執行</w:t>
            </w:r>
          </w:p>
          <w:p w14:paraId="25E30428" w14:textId="6DE137D6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DC52A" w14:textId="77777777" w:rsidR="00223E45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依法定期程，以團隊合作方式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家長參</w:t>
            </w:r>
          </w:p>
          <w:p w14:paraId="13900932" w14:textId="77777777" w:rsidR="00243818" w:rsidRPr="00A27774" w:rsidRDefault="0017018E" w:rsidP="00223E45">
            <w:pPr>
              <w:ind w:leftChars="82" w:left="358" w:hangingChars="67" w:hanging="1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與共同擬訂</w:t>
            </w:r>
            <w:r w:rsidR="00223E45" w:rsidRPr="00A2777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經特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</w:rPr>
              <w:t>殊教育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推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</w:rPr>
              <w:t>行委員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會</w:t>
            </w:r>
          </w:p>
          <w:p w14:paraId="3DB0E6AB" w14:textId="569407C9" w:rsidR="0017018E" w:rsidRPr="00A27774" w:rsidRDefault="0017018E" w:rsidP="00243818">
            <w:pPr>
              <w:ind w:leftChars="82" w:left="358" w:hangingChars="67" w:hanging="16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審議通過，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定期召開檢討會議。</w:t>
            </w:r>
          </w:p>
          <w:p w14:paraId="468DF4C7" w14:textId="3AF21800" w:rsidR="0017018E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IEP內容須符合特殊教育法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及其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施行細則之規範。</w:t>
            </w:r>
          </w:p>
          <w:p w14:paraId="4EF45B25" w14:textId="77777777" w:rsidR="0017018E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F598704" w14:textId="42C3B7D0" w:rsidR="0017018E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IEP課程與相關服務符合學生的個別需求，具連貫性及系統性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，且符合特殊教育課程實施規範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89D5F7E" w14:textId="77777777" w:rsidR="0017018E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FE86647" w14:textId="77777777" w:rsidR="0017018E" w:rsidRPr="00A27774" w:rsidRDefault="0017018E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有教師負責個案管理工作及IEP之執行，且建置學生個別檔案資料。</w:t>
            </w:r>
          </w:p>
          <w:p w14:paraId="201642E9" w14:textId="77777777" w:rsidR="00F13277" w:rsidRPr="00A27774" w:rsidRDefault="00F13277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111A95B" w14:textId="77777777" w:rsidR="00F13277" w:rsidRPr="00A27774" w:rsidRDefault="00F13277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83481B4" w14:textId="77777777" w:rsidR="00F13277" w:rsidRPr="00A27774" w:rsidRDefault="00F13277" w:rsidP="0000690B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02EDB8C" w14:textId="5202F896" w:rsidR="000E045A" w:rsidRPr="00A27774" w:rsidRDefault="0017018E" w:rsidP="000E045A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5.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實施多元評量，彈性調整評量方式、內容或通過標準，以檢核學生學習成效。</w:t>
            </w:r>
          </w:p>
          <w:p w14:paraId="570767D6" w14:textId="77777777" w:rsidR="000E045A" w:rsidRPr="00A27774" w:rsidRDefault="000E045A" w:rsidP="000E045A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9F03AFB" w14:textId="4CF4397F" w:rsidR="0082673C" w:rsidRPr="00A27774" w:rsidRDefault="000E045A" w:rsidP="000E045A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17018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依學生需求運用教材教具、學習輔具，提</w:t>
            </w:r>
          </w:p>
          <w:p w14:paraId="14ACE7D0" w14:textId="77777777" w:rsidR="0082673C" w:rsidRPr="00A27774" w:rsidRDefault="0017018E" w:rsidP="0082673C">
            <w:pPr>
              <w:ind w:firstLineChars="142" w:firstLine="34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供適切支持以利學生參與班級性或全校</w:t>
            </w:r>
          </w:p>
          <w:p w14:paraId="0ACC9EBB" w14:textId="0C00C5B2" w:rsidR="0017018E" w:rsidRPr="00A27774" w:rsidRDefault="0017018E" w:rsidP="0082673C">
            <w:pPr>
              <w:ind w:firstLineChars="142" w:firstLine="34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性活動。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799D6" w14:textId="77777777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1-1、3-1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、2-1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學生評鑑資料範圍期間IEP及會議紀錄。</w:t>
            </w:r>
          </w:p>
          <w:p w14:paraId="13A5793E" w14:textId="77777777" w:rsidR="0017018E" w:rsidRPr="00A27774" w:rsidRDefault="0017018E" w:rsidP="0000690B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4E28F279" w14:textId="6E5FF20A" w:rsidR="0017018E" w:rsidRPr="00A27774" w:rsidRDefault="00EC6FDB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2-2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IEP內容包括學生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及家庭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現況及需求評估、學生所需特殊教育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相關服務及支持策略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學年與學期教育目標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具情緒與行為問題學生所需之行為功能介入方案及行政支援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轉銜輔導及服務內容。</w:t>
            </w:r>
          </w:p>
          <w:p w14:paraId="13EAF995" w14:textId="77777777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87572A4" w14:textId="77777777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4-1 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特殊教育推行委員會會議紀錄(含學生IEP決議後彙整資料)。</w:t>
            </w:r>
          </w:p>
          <w:p w14:paraId="6D9AD130" w14:textId="396DFED2" w:rsidR="00F13277" w:rsidRPr="00A27774" w:rsidRDefault="00F13277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4-2 接受巡迴輔導教育學生之巡迴輔導紀錄、相關會議及後續執行資料。</w:t>
            </w:r>
          </w:p>
          <w:p w14:paraId="372F99E2" w14:textId="77777777" w:rsidR="00F13277" w:rsidRPr="00A27774" w:rsidRDefault="00F13277" w:rsidP="0000690B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0CBBC92F" w14:textId="730A37E6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5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-1 相關</w:t>
            </w:r>
            <w:r w:rsidR="00F1327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評量調整紀錄等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佐證資料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1B21CE1E" w14:textId="77777777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16D8702F" w14:textId="77777777" w:rsidR="0017018E" w:rsidRPr="00A27774" w:rsidRDefault="0017018E" w:rsidP="0000690B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10DC8CD2" w14:textId="34ADEE27" w:rsidR="000E045A" w:rsidRPr="00A27774" w:rsidRDefault="000E045A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6-1 相關</w:t>
            </w:r>
            <w:r w:rsidR="00F1327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教材、輔具運用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佐證資料</w:t>
            </w:r>
            <w:r w:rsidR="00F1327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31FE3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B523C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8A8E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63B8" w14:textId="77777777" w:rsidR="0017018E" w:rsidRPr="00A27774" w:rsidRDefault="0017018E" w:rsidP="0017018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0FE68D4F" w14:textId="77777777" w:rsidR="0017018E" w:rsidRPr="00A27774" w:rsidRDefault="0017018E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color w:val="000000" w:themeColor="text1"/>
        </w:rPr>
      </w:pPr>
    </w:p>
    <w:p w14:paraId="26B57E31" w14:textId="3181F107" w:rsidR="00031DA1" w:rsidRPr="00A27774" w:rsidRDefault="00031DA1" w:rsidP="00DE0F41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color w:val="000000" w:themeColor="text1"/>
        </w:rPr>
      </w:pPr>
      <w:r w:rsidRPr="00A27774">
        <w:rPr>
          <w:rFonts w:ascii="標楷體" w:eastAsia="標楷體" w:hAnsi="標楷體"/>
          <w:color w:val="000000" w:themeColor="text1"/>
        </w:rPr>
        <w:br w:type="page"/>
      </w:r>
      <w:r w:rsidR="00DE0F41" w:rsidRPr="00A27774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【資賦優異類】</w:t>
      </w: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05"/>
        <w:gridCol w:w="4731"/>
        <w:gridCol w:w="4170"/>
        <w:gridCol w:w="508"/>
        <w:gridCol w:w="567"/>
        <w:gridCol w:w="708"/>
        <w:gridCol w:w="2961"/>
      </w:tblGrid>
      <w:tr w:rsidR="00A27774" w:rsidRPr="00A27774" w14:paraId="1785B3B2" w14:textId="77777777" w:rsidTr="00712567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6F159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5AB1D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7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251D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D15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0959E0C6" w14:textId="056BAF1D" w:rsidR="00CD040E" w:rsidRPr="00A27774" w:rsidRDefault="00CD040E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CC9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551BC11E" w14:textId="77777777" w:rsidTr="00712567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B6A49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95C52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31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77B8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B87D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6549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7DB7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20384EF6" w14:textId="77777777" w:rsidTr="00712567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8806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B05C7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31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9749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AA1C4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CBF09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9862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C3D63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FA2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7BE704A9" w14:textId="77777777" w:rsidTr="0081392A">
        <w:trPr>
          <w:trHeight w:val="6377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EDF6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686AD1DA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65019014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08014116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332A9919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04401F17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2AF56204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22BDF0D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6BCC790F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1E4D2D50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0918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（一）</w:t>
            </w:r>
          </w:p>
          <w:p w14:paraId="74F98594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行政運作</w:t>
            </w:r>
          </w:p>
          <w:p w14:paraId="238670E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(20%)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8A43F" w14:textId="5AC99FCD" w:rsidR="00A26B3E" w:rsidRPr="00A27774" w:rsidRDefault="00A26B3E" w:rsidP="0000690B">
            <w:pPr>
              <w:pStyle w:val="a3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成立特殊教育推行委員會，聘任相關人員擔任委員，並定期召開會議，審議或推動特殊教育學生(以下簡稱學生)學習輔導等相關事宜。</w:t>
            </w:r>
          </w:p>
          <w:p w14:paraId="1D807205" w14:textId="651D3C27" w:rsidR="00031DA1" w:rsidRPr="00A27774" w:rsidRDefault="00031DA1" w:rsidP="00931C14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各處室分工合作良好，設有資優專責行政人員，提供資優教育相關服務與支援</w:t>
            </w:r>
            <w:r w:rsidR="00392DFC" w:rsidRPr="00A27774">
              <w:rPr>
                <w:rFonts w:ascii="標楷體" w:eastAsia="標楷體" w:hAnsi="標楷體" w:hint="eastAsia"/>
                <w:color w:val="000000" w:themeColor="text1"/>
              </w:rPr>
              <w:t>，積極辦理全校性相關宣導或研習活動。</w:t>
            </w:r>
          </w:p>
          <w:p w14:paraId="1432246D" w14:textId="7B9CDB19" w:rsidR="0000690B" w:rsidRPr="00A27774" w:rsidRDefault="00031DA1" w:rsidP="004D6647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訂定資優教育發展</w:t>
            </w:r>
            <w:r w:rsidR="00595309" w:rsidRPr="00A2777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計畫，內容規劃適當，並能依期程評估與修訂。</w:t>
            </w:r>
          </w:p>
          <w:p w14:paraId="47FF6007" w14:textId="77777777" w:rsidR="0081392A" w:rsidRPr="00A27774" w:rsidRDefault="0081392A" w:rsidP="0081392A">
            <w:pPr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5CF5CA" w14:textId="2EF857FD" w:rsidR="001047D8" w:rsidRPr="00A27774" w:rsidRDefault="001047D8" w:rsidP="001047D8">
            <w:pPr>
              <w:pStyle w:val="a3"/>
              <w:numPr>
                <w:ilvl w:val="0"/>
                <w:numId w:val="1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落實特殊教育經費專款專用及建立管理制度。</w:t>
            </w:r>
          </w:p>
          <w:p w14:paraId="4C1C5670" w14:textId="77777777" w:rsidR="001047D8" w:rsidRPr="00A27774" w:rsidRDefault="001047D8" w:rsidP="001047D8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  <w:p w14:paraId="7E6BA5BC" w14:textId="7B8AA282" w:rsidR="00B16EE2" w:rsidRPr="00A27774" w:rsidRDefault="00B16EE2" w:rsidP="001047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22958" w14:textId="16392A88" w:rsidR="00031DA1" w:rsidRPr="00A27774" w:rsidRDefault="00031DA1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1-1、3-1</w:t>
            </w:r>
            <w:r w:rsidR="00A26B3E" w:rsidRPr="00A27774">
              <w:rPr>
                <w:rFonts w:ascii="標楷體" w:eastAsia="標楷體" w:hAnsi="標楷體"/>
                <w:color w:val="000000" w:themeColor="text1"/>
                <w:kern w:val="0"/>
              </w:rPr>
              <w:t>特殊教育推行委員會組織</w:t>
            </w:r>
            <w:r w:rsidR="00A26B3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設置要點</w:t>
            </w:r>
            <w:r w:rsidR="00A26B3E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、委員名單及受評期間會議紀錄。</w:t>
            </w:r>
          </w:p>
          <w:p w14:paraId="175E112A" w14:textId="1886E441" w:rsidR="00A26B3E" w:rsidRPr="00A27774" w:rsidRDefault="00A26B3E" w:rsidP="004D6647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7BD59FD7" w14:textId="01BEFE24" w:rsidR="00A26B3E" w:rsidRPr="00A27774" w:rsidRDefault="00031DA1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2-1</w:t>
            </w:r>
            <w:r w:rsidR="005172E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各項活動與會議紀錄</w:t>
            </w:r>
            <w:r w:rsidR="0081392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或其他佐證資料。</w:t>
            </w:r>
          </w:p>
          <w:p w14:paraId="55CF7161" w14:textId="43B420BD" w:rsidR="004D6647" w:rsidRPr="00A27774" w:rsidRDefault="004D6647" w:rsidP="004D6647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1EEEE67A" w14:textId="41039E4A" w:rsidR="00CD040E" w:rsidRPr="00A27774" w:rsidRDefault="00463942" w:rsidP="0081392A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3-</w:t>
            </w:r>
            <w:r w:rsidR="005172E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2 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如資優教育年度工作及行事曆等。</w:t>
            </w:r>
          </w:p>
          <w:p w14:paraId="2EF11410" w14:textId="1D87D47A" w:rsidR="0081392A" w:rsidRPr="00A27774" w:rsidRDefault="0081392A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EEF10E0" w14:textId="77777777" w:rsidR="00595309" w:rsidRPr="00A27774" w:rsidRDefault="00595309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D659F3A" w14:textId="30FE82EA" w:rsidR="004D6647" w:rsidRPr="00A27774" w:rsidRDefault="00031DA1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4-1</w:t>
            </w:r>
            <w:r w:rsidR="004D664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各項經費申請計畫及執行成果或補</w:t>
            </w:r>
          </w:p>
          <w:p w14:paraId="61FD70F8" w14:textId="24048B6D" w:rsidR="00031DA1" w:rsidRPr="00A27774" w:rsidRDefault="00031DA1" w:rsidP="004D6647">
            <w:pPr>
              <w:spacing w:before="2"/>
              <w:ind w:leftChars="200" w:left="480" w:firstLineChars="3" w:firstLine="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助款申請資料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52E3D01B" w14:textId="14040A25" w:rsidR="00031DA1" w:rsidRPr="00A27774" w:rsidRDefault="00031DA1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4-2</w:t>
            </w:r>
            <w:r w:rsidR="004D6647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特殊教育經費運用紀錄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716E0B72" w14:textId="77777777" w:rsidR="004D6647" w:rsidRPr="00A27774" w:rsidRDefault="00463942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4-3</w:t>
            </w:r>
            <w:r w:rsidR="004D6647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訂有設備與財產管理規定，且建立</w:t>
            </w:r>
          </w:p>
          <w:p w14:paraId="08B378E0" w14:textId="54F5F318" w:rsidR="00031DA1" w:rsidRPr="00A27774" w:rsidRDefault="00463942" w:rsidP="0081392A">
            <w:pPr>
              <w:spacing w:before="2"/>
              <w:ind w:leftChars="200" w:left="480" w:firstLineChars="3" w:firstLine="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相關管理資料。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CD6A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54382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B091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1521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788B366F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72E46CE6" w14:textId="77777777" w:rsidTr="00712567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BB03B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AB76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2BA83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AE16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2E5A1BF7" w14:textId="556BB51E" w:rsidR="00CD040E" w:rsidRPr="00A27774" w:rsidRDefault="00CD040E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AD9E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003CB079" w14:textId="77777777" w:rsidTr="00712567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9FFA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0D5D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96EE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402E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0149D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839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4D45F861" w14:textId="77777777" w:rsidTr="00712567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B94C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359F3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901F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BF51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48B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FD09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241B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F016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4FDCA8CF" w14:textId="77777777" w:rsidTr="006C1540">
        <w:trPr>
          <w:trHeight w:val="637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675FC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5FF908BB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6FD0D30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393BF534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4C3AA0EF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003CD0E3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382642B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2ED98347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698E102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0A0DE449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B88A1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（二）</w:t>
            </w:r>
          </w:p>
          <w:p w14:paraId="39B56699" w14:textId="77777777" w:rsidR="00031DA1" w:rsidRPr="00A27774" w:rsidRDefault="00031DA1" w:rsidP="007125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師資質量</w:t>
            </w:r>
          </w:p>
          <w:p w14:paraId="7F2DDAD0" w14:textId="77777777" w:rsidR="00031DA1" w:rsidRPr="00A27774" w:rsidRDefault="00031DA1" w:rsidP="007125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05899" w14:textId="1627E27E" w:rsidR="00031DA1" w:rsidRPr="00A27774" w:rsidRDefault="00031DA1" w:rsidP="00931C14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依規定員額編制進用資優教育教師。</w:t>
            </w:r>
          </w:p>
          <w:p w14:paraId="1328B40C" w14:textId="35E93B27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F8F0F8C" w14:textId="252F0CB4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9072C89" w14:textId="524DFC00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4C96A0A" w14:textId="77777777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186FE8" w14:textId="5CCAE368" w:rsidR="007900B2" w:rsidRPr="00A27774" w:rsidRDefault="007900B2" w:rsidP="007900B2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編制內</w:t>
            </w:r>
            <w:r w:rsidR="00595309" w:rsidRPr="00A2777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教師授課節數，符合本市規定。</w:t>
            </w:r>
          </w:p>
          <w:p w14:paraId="2F2FE4FC" w14:textId="183CD6AD" w:rsidR="007900B2" w:rsidRPr="00A27774" w:rsidRDefault="007900B2" w:rsidP="007900B2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資優教育教師積極參與專業社群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，及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各項專業訓練或研習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27C801F" w14:textId="34D6CAD4" w:rsidR="0072629F" w:rsidRPr="00A27774" w:rsidRDefault="00031DA1" w:rsidP="0072629F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聘請校內外具特殊專才者擔任講座或指導教師。</w:t>
            </w:r>
          </w:p>
          <w:p w14:paraId="6820B6AB" w14:textId="346932E6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2D261EB" w14:textId="77777777" w:rsidR="00CD040E" w:rsidRPr="00A27774" w:rsidRDefault="00CD040E" w:rsidP="00CD04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3688C6" w14:textId="0042898C" w:rsidR="007542CC" w:rsidRPr="00A27774" w:rsidRDefault="007542CC" w:rsidP="007542CC">
            <w:pPr>
              <w:jc w:val="both"/>
              <w:rPr>
                <w:rStyle w:val="ad"/>
                <w:color w:val="000000" w:themeColor="text1"/>
              </w:rPr>
            </w:pPr>
          </w:p>
          <w:p w14:paraId="13A369F9" w14:textId="77777777" w:rsidR="007542CC" w:rsidRPr="00A27774" w:rsidRDefault="007542CC" w:rsidP="007542C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E76639" w14:textId="150FF8E9" w:rsidR="00560B1C" w:rsidRPr="00A27774" w:rsidRDefault="00560B1C" w:rsidP="007900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37ACF" w14:textId="099FE657" w:rsidR="007542CC" w:rsidRPr="00A27774" w:rsidRDefault="00031DA1" w:rsidP="005A2A7E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1-1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特殊教育（資賦優異類）教師學經歷(含學、術科教師)及特殊教育合格教師比例改進情形。(通報網可提供資優類特教合格教師及一般合格教師人數、教師最高學歷、進修時數)</w:t>
            </w:r>
            <w:r w:rsidR="005A2A7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  <w:p w14:paraId="565459EA" w14:textId="00EF46B7" w:rsidR="005A2A7E" w:rsidRPr="00A27774" w:rsidRDefault="00595309" w:rsidP="005A2A7E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課表(如班級課表、教師課表)。</w:t>
            </w:r>
          </w:p>
          <w:p w14:paraId="76788137" w14:textId="77777777" w:rsidR="00595309" w:rsidRPr="00A27774" w:rsidRDefault="00595309" w:rsidP="005A2A7E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1CC42B8B" w14:textId="27CBFAA1" w:rsidR="00031DA1" w:rsidRPr="00A27774" w:rsidRDefault="00CE79AA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資優教育教師從事進修、研習、訓練</w:t>
            </w:r>
            <w:r w:rsidR="005172E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之具體成果資料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0781F457" w14:textId="59C7BF7F" w:rsidR="005172EA" w:rsidRPr="00A27774" w:rsidRDefault="005A2A7E" w:rsidP="005A2A7E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4-1</w:t>
            </w:r>
            <w:r w:rsidR="005172E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外聘學（術）科專長教師之專長甄選、約聘、教學能力相關教學經驗評鑑、鐘點給付、授課安排等項目之制度或具體作業方式。</w:t>
            </w:r>
          </w:p>
          <w:p w14:paraId="72D24639" w14:textId="77777777" w:rsidR="00031DA1" w:rsidRPr="00A27774" w:rsidRDefault="00031DA1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5   其他佐證資料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CFFF5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4083C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C268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AFD1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1DE466BE" w14:textId="15823578" w:rsidR="00031DA1" w:rsidRPr="00A27774" w:rsidRDefault="00031DA1" w:rsidP="006C1540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7C762CBF" w14:textId="77777777" w:rsidTr="00712567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BD4C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FD97D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751D3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959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5AEAD515" w14:textId="0D51C60E" w:rsidR="00CD040E" w:rsidRPr="00A27774" w:rsidRDefault="00CD040E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60C4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1A641499" w14:textId="77777777" w:rsidTr="00712567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F8ACE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CDE92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369C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E7A2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1B35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9E3C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63141624" w14:textId="77777777" w:rsidTr="00712567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6FA31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8DDA7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1DD2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0C613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970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BB8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24246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2BF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40D63FB2" w14:textId="77777777" w:rsidTr="00712567">
        <w:trPr>
          <w:trHeight w:val="2311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24F81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</w:p>
          <w:p w14:paraId="31D0B4F9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2EBB7545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行</w:t>
            </w:r>
          </w:p>
          <w:p w14:paraId="688EB679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政</w:t>
            </w:r>
          </w:p>
          <w:p w14:paraId="45FB3B10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資</w:t>
            </w:r>
          </w:p>
          <w:p w14:paraId="5215BF5C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源</w:t>
            </w:r>
          </w:p>
          <w:p w14:paraId="275B1181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與學生輔導</w:t>
            </w:r>
          </w:p>
          <w:p w14:paraId="6BBB369C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082AFA15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73C8B165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A719D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（三）</w:t>
            </w:r>
          </w:p>
          <w:p w14:paraId="43F5930A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學生輔導</w:t>
            </w:r>
          </w:p>
          <w:p w14:paraId="3F16BBFA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72D9E" w14:textId="533BA112" w:rsidR="00AA313F" w:rsidRPr="00A27774" w:rsidRDefault="00243818" w:rsidP="00AA313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 xml:space="preserve">1. </w:t>
            </w:r>
            <w:r w:rsidR="00AA313F" w:rsidRPr="00A27774">
              <w:rPr>
                <w:rFonts w:ascii="標楷體" w:eastAsia="標楷體" w:hAnsi="標楷體" w:hint="eastAsia"/>
                <w:color w:val="000000" w:themeColor="text1"/>
              </w:rPr>
              <w:t>學校能宣導並發掘校內縮短修</w:t>
            </w:r>
            <w:r w:rsidR="0080519D" w:rsidRPr="00A27774">
              <w:rPr>
                <w:rFonts w:ascii="標楷體" w:eastAsia="標楷體" w:hAnsi="標楷體" w:hint="eastAsia"/>
                <w:color w:val="000000" w:themeColor="text1"/>
              </w:rPr>
              <w:t>業年限資</w:t>
            </w:r>
          </w:p>
          <w:p w14:paraId="499C8281" w14:textId="77777777" w:rsidR="00C84340" w:rsidRPr="00A27774" w:rsidRDefault="00AA313F" w:rsidP="00C84340">
            <w:pPr>
              <w:ind w:firstLineChars="142" w:firstLine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賦</w:t>
            </w:r>
            <w:r w:rsidR="0080519D" w:rsidRPr="00A27774">
              <w:rPr>
                <w:rFonts w:ascii="標楷體" w:eastAsia="標楷體" w:hAnsi="標楷體" w:hint="eastAsia"/>
                <w:color w:val="000000" w:themeColor="text1"/>
              </w:rPr>
              <w:t>優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異學</w:t>
            </w:r>
            <w:r w:rsidR="0080519D" w:rsidRPr="00A27774">
              <w:rPr>
                <w:rFonts w:ascii="標楷體" w:eastAsia="標楷體" w:hAnsi="標楷體" w:hint="eastAsia"/>
                <w:color w:val="000000" w:themeColor="text1"/>
              </w:rPr>
              <w:t>生，並提供</w:t>
            </w:r>
            <w:r w:rsidR="00C84340" w:rsidRPr="00A27774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80519D" w:rsidRPr="00A27774">
              <w:rPr>
                <w:rFonts w:ascii="標楷體" w:eastAsia="標楷體" w:hAnsi="標楷體" w:hint="eastAsia"/>
                <w:color w:val="000000" w:themeColor="text1"/>
              </w:rPr>
              <w:t>適性之學習輔</w:t>
            </w:r>
          </w:p>
          <w:p w14:paraId="0E206F88" w14:textId="62C3F6F7" w:rsidR="00C84340" w:rsidRPr="00A27774" w:rsidRDefault="0080519D" w:rsidP="00C84340">
            <w:pPr>
              <w:ind w:firstLineChars="142" w:firstLine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導計畫。</w:t>
            </w:r>
          </w:p>
          <w:p w14:paraId="12E65F9D" w14:textId="77777777" w:rsidR="00C84340" w:rsidRPr="00A27774" w:rsidRDefault="00C84340" w:rsidP="00C84340">
            <w:pPr>
              <w:ind w:firstLineChars="142" w:firstLine="34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7F6E8F" w14:textId="77777777" w:rsidR="00C84340" w:rsidRPr="00FE788C" w:rsidRDefault="00031DA1" w:rsidP="00C84340">
            <w:pPr>
              <w:pStyle w:val="a3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Cs/>
                <w:color w:val="000000" w:themeColor="text1"/>
              </w:rPr>
              <w:t>結合學校三級輔導相關措施，整合校內外資源，依學生需求提供適切的個別</w:t>
            </w:r>
            <w:r w:rsidRPr="00A27774">
              <w:rPr>
                <w:rFonts w:ascii="標楷體" w:eastAsia="標楷體" w:hAnsi="標楷體" w:hint="eastAsia"/>
                <w:bCs/>
                <w:color w:val="000000" w:themeColor="text1"/>
              </w:rPr>
              <w:t>或團體</w:t>
            </w:r>
            <w:r w:rsidRPr="00A27774">
              <w:rPr>
                <w:rFonts w:ascii="標楷體" w:eastAsia="標楷體" w:hAnsi="標楷體"/>
                <w:bCs/>
                <w:color w:val="000000" w:themeColor="text1"/>
              </w:rPr>
              <w:t>輔導或支持服務。</w:t>
            </w:r>
          </w:p>
          <w:p w14:paraId="27D65519" w14:textId="77777777" w:rsidR="00FE788C" w:rsidRDefault="00FE788C" w:rsidP="00FE78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A62A6B" w14:textId="77777777" w:rsidR="00FE788C" w:rsidRDefault="00FE788C" w:rsidP="00FE78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6B629CF" w14:textId="77777777" w:rsidR="00FE788C" w:rsidRDefault="00FE788C" w:rsidP="00FE78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56EA2FF" w14:textId="77777777" w:rsidR="00FE788C" w:rsidRPr="00FE788C" w:rsidRDefault="00FE788C" w:rsidP="00FE78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7035A0D" w14:textId="77777777" w:rsidR="00C84340" w:rsidRDefault="00031DA1" w:rsidP="00C84340">
            <w:pPr>
              <w:pStyle w:val="a3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建立身心障礙</w:t>
            </w:r>
            <w:r w:rsidR="003732AE" w:rsidRPr="00A27774">
              <w:rPr>
                <w:rFonts w:ascii="標楷體" w:eastAsia="標楷體" w:hAnsi="標楷體" w:hint="eastAsia"/>
                <w:color w:val="000000" w:themeColor="text1"/>
              </w:rPr>
              <w:t>資賦優異學生、文化殊異或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社經地位不利資優學生之發現及輔導機制，</w:t>
            </w:r>
            <w:r w:rsidR="003732AE" w:rsidRPr="00A27774">
              <w:rPr>
                <w:rFonts w:ascii="標楷體" w:eastAsia="標楷體" w:hAnsi="標楷體" w:hint="eastAsia"/>
                <w:color w:val="000000" w:themeColor="text1"/>
              </w:rPr>
              <w:t>並有具體輔導措施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506FDE56" w14:textId="77777777" w:rsidR="00FE788C" w:rsidRPr="00A27774" w:rsidRDefault="00FE788C" w:rsidP="00FE788C">
            <w:pPr>
              <w:pStyle w:val="a3"/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C66CF90" w14:textId="77777777" w:rsidR="00C84340" w:rsidRPr="00A27774" w:rsidRDefault="00B87766" w:rsidP="00C84340">
            <w:pPr>
              <w:pStyle w:val="a3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學生學籍異動時，能依規定辦理，並</w:t>
            </w:r>
            <w:r w:rsidR="00031DA1" w:rsidRPr="00A27774">
              <w:rPr>
                <w:rFonts w:ascii="標楷體" w:eastAsia="標楷體" w:hAnsi="標楷體"/>
                <w:color w:val="000000" w:themeColor="text1"/>
              </w:rPr>
              <w:t>建立畢業學生完整資料，提供妥善的追蹤或轉銜輔導。</w:t>
            </w:r>
          </w:p>
          <w:p w14:paraId="5FEB4656" w14:textId="5732A9BD" w:rsidR="00C84340" w:rsidRPr="00A27774" w:rsidRDefault="00C84340" w:rsidP="00C84340">
            <w:pPr>
              <w:pStyle w:val="a3"/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A6AE45" w14:textId="79B48FA4" w:rsidR="00C84340" w:rsidRPr="00A27774" w:rsidRDefault="00C84340" w:rsidP="00C84340">
            <w:pPr>
              <w:pStyle w:val="a3"/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F77E3E" w14:textId="77777777" w:rsidR="00C84340" w:rsidRPr="00A27774" w:rsidRDefault="00C84340" w:rsidP="00C84340">
            <w:pPr>
              <w:pStyle w:val="a3"/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7F84970" w14:textId="76C7894D" w:rsidR="00031DA1" w:rsidRPr="00A27774" w:rsidRDefault="00D46733" w:rsidP="00C84340">
            <w:pPr>
              <w:pStyle w:val="a3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善用親師溝通媒介，</w:t>
            </w:r>
            <w:r w:rsidR="00A7733C" w:rsidRPr="00A27774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031DA1" w:rsidRPr="00A27774">
              <w:rPr>
                <w:rFonts w:ascii="標楷體" w:eastAsia="標楷體" w:hAnsi="標楷體" w:hint="eastAsia"/>
                <w:color w:val="000000" w:themeColor="text1"/>
              </w:rPr>
              <w:t>落實資優學生親師溝通，辦理座談。</w:t>
            </w:r>
          </w:p>
          <w:p w14:paraId="636E1ACB" w14:textId="2B5714E6" w:rsidR="00B87766" w:rsidRPr="00A27774" w:rsidRDefault="00B87766" w:rsidP="006C1540">
            <w:pPr>
              <w:ind w:left="1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62EBB" w14:textId="77F1C8DE" w:rsidR="009437AF" w:rsidRPr="00A27774" w:rsidRDefault="0000690B" w:rsidP="00C84340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1-1</w:t>
            </w:r>
            <w:r w:rsidR="00AA313F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392DFC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校內資賦優異學生縮短修業年限實施計畫及執行情形（含申請、評量、特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殊教育</w:t>
            </w:r>
            <w:r w:rsidR="00392DFC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推</w:t>
            </w:r>
            <w:r w:rsidR="00243818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行委員</w:t>
            </w:r>
            <w:r w:rsidR="00C84340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會審議、學習輔導計畫擬定及</w:t>
            </w:r>
            <w:r w:rsidR="00392DFC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函報備查等資料）</w:t>
            </w:r>
            <w:r w:rsidR="00C84340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27F13B3C" w14:textId="2F2DB553" w:rsidR="00031DA1" w:rsidRPr="009C6AE7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FE788C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FE788C" w:rsidRPr="009C6AE7">
              <w:rPr>
                <w:rFonts w:ascii="標楷體" w:eastAsia="標楷體" w:hAnsi="標楷體" w:hint="eastAsia"/>
                <w:kern w:val="0"/>
              </w:rPr>
              <w:t>全校性三級預防輔導計畫及接受二級以上輔導學生之IGP、個別輔導紀錄</w:t>
            </w:r>
            <w:r w:rsidR="00031DA1" w:rsidRPr="009C6AE7">
              <w:rPr>
                <w:rFonts w:ascii="標楷體" w:eastAsia="標楷體" w:hAnsi="標楷體"/>
                <w:kern w:val="0"/>
              </w:rPr>
              <w:t>。</w:t>
            </w:r>
          </w:p>
          <w:p w14:paraId="0F3AB3EE" w14:textId="3BA8A741" w:rsidR="00FE788C" w:rsidRPr="009C6AE7" w:rsidRDefault="00FE788C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9C6AE7">
              <w:rPr>
                <w:rFonts w:ascii="標楷體" w:eastAsia="標楷體" w:hAnsi="標楷體" w:hint="eastAsia"/>
              </w:rPr>
              <w:t xml:space="preserve">2-2 </w:t>
            </w:r>
            <w:r w:rsidR="001A67F3" w:rsidRPr="009C6AE7">
              <w:rPr>
                <w:rFonts w:ascii="標楷體" w:eastAsia="標楷體" w:hAnsi="標楷體" w:hint="eastAsia"/>
              </w:rPr>
              <w:t>學</w:t>
            </w:r>
            <w:r w:rsidRPr="009C6AE7">
              <w:rPr>
                <w:rFonts w:ascii="標楷體" w:eastAsia="標楷體" w:hAnsi="標楷體" w:hint="eastAsia"/>
              </w:rPr>
              <w:t>生退班(</w:t>
            </w:r>
            <w:r w:rsidR="009C6AE7" w:rsidRPr="009C6AE7">
              <w:rPr>
                <w:rFonts w:ascii="標楷體" w:eastAsia="標楷體" w:hAnsi="標楷體" w:hint="eastAsia"/>
              </w:rPr>
              <w:t>包含放棄資優身分</w:t>
            </w:r>
            <w:r w:rsidRPr="009C6AE7">
              <w:rPr>
                <w:rFonts w:ascii="標楷體" w:eastAsia="標楷體" w:hAnsi="標楷體" w:hint="eastAsia"/>
              </w:rPr>
              <w:t>和暫停(部分)資優教育服務)之評估機制和運作實例。</w:t>
            </w:r>
          </w:p>
          <w:p w14:paraId="3EA69520" w14:textId="4FC92F3C" w:rsidR="00CD040E" w:rsidRPr="00A27774" w:rsidRDefault="00CD040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39EA3EA" w14:textId="77777777" w:rsidR="00C84340" w:rsidRPr="00A27774" w:rsidRDefault="00C84340" w:rsidP="00C84340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-1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蒐集學生相關資料，並有效彙整、</w:t>
            </w:r>
          </w:p>
          <w:p w14:paraId="6C7A3B18" w14:textId="3F99A012" w:rsidR="00031DA1" w:rsidRPr="00A27774" w:rsidRDefault="00031DA1" w:rsidP="00C84340">
            <w:pPr>
              <w:spacing w:before="2"/>
              <w:ind w:firstLineChars="203" w:firstLine="48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保管與分析具體事例。</w:t>
            </w:r>
          </w:p>
          <w:p w14:paraId="3CED652F" w14:textId="77777777" w:rsidR="00CD040E" w:rsidRDefault="00CD040E" w:rsidP="0000690B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6EB170F1" w14:textId="77777777" w:rsidR="00FE788C" w:rsidRPr="00A27774" w:rsidRDefault="00FE788C" w:rsidP="0000690B">
            <w:pPr>
              <w:spacing w:before="2"/>
              <w:ind w:left="440" w:hangingChars="200" w:hanging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  <w:p w14:paraId="3E13F1B6" w14:textId="27DC53C2" w:rsidR="00B87766" w:rsidRPr="00A27774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4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特教</w:t>
            </w:r>
            <w:r w:rsidR="00B8776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通報網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學生</w:t>
            </w:r>
            <w:r w:rsidR="00B8776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資料</w:t>
            </w:r>
            <w:r w:rsidR="006139C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詳實填寫並定時更新</w:t>
            </w:r>
            <w:r w:rsidR="00B8776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4CEA2844" w14:textId="7E4D4243" w:rsidR="009437AF" w:rsidRPr="00A27774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-2 學生轉出入公文。</w:t>
            </w:r>
          </w:p>
          <w:p w14:paraId="283A00CE" w14:textId="4C8CE8CC" w:rsidR="00031DA1" w:rsidRPr="00A27774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="00B8776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B8776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提供生涯發展、升學資訊，進行轉銜輔導及畢業生追蹤至少為期半年，並有具體事例</w:t>
            </w:r>
            <w:r w:rsidR="009437AF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及佐證資料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4CDEEA2E" w14:textId="0275F887" w:rsidR="009437AF" w:rsidRPr="00A27774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031DA1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-1 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相關座談講座資料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4DF2F6A" w14:textId="4D4CE10A" w:rsidR="00A7733C" w:rsidRPr="00A27774" w:rsidRDefault="00C84340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9437AF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-2 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其他佐證資料</w:t>
            </w:r>
            <w:r w:rsidR="00A7733C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(如聯絡簿或資優班交流互動網路平臺等)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543DA6B1" w14:textId="37B73741" w:rsidR="00310431" w:rsidRPr="00A27774" w:rsidRDefault="00310431" w:rsidP="00CC660D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B58E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FFF2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4CE50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BC66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76565BF0" w14:textId="1ECAC4D3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0CF62142" w14:textId="0EC09A44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p w14:paraId="0DEADE20" w14:textId="1592D7C4" w:rsidR="00712567" w:rsidRPr="00A27774" w:rsidRDefault="00712567" w:rsidP="00031DA1">
      <w:pPr>
        <w:rPr>
          <w:rFonts w:ascii="標楷體" w:eastAsia="標楷體" w:hAnsi="標楷體"/>
          <w:color w:val="000000" w:themeColor="text1"/>
        </w:rPr>
      </w:pPr>
    </w:p>
    <w:p w14:paraId="3D6C4655" w14:textId="5805B3C6" w:rsidR="00712567" w:rsidRPr="00A27774" w:rsidRDefault="00712567" w:rsidP="00031DA1">
      <w:pPr>
        <w:rPr>
          <w:rFonts w:ascii="標楷體" w:eastAsia="標楷體" w:hAnsi="標楷體"/>
          <w:color w:val="000000" w:themeColor="text1"/>
        </w:rPr>
      </w:pPr>
    </w:p>
    <w:p w14:paraId="6DCE9742" w14:textId="427F52F2" w:rsidR="00712567" w:rsidRPr="00A27774" w:rsidRDefault="00712567" w:rsidP="00031DA1">
      <w:pPr>
        <w:rPr>
          <w:rFonts w:ascii="標楷體" w:eastAsia="標楷體" w:hAnsi="標楷體"/>
          <w:color w:val="000000" w:themeColor="text1"/>
        </w:rPr>
      </w:pPr>
    </w:p>
    <w:p w14:paraId="193EE536" w14:textId="244E2919" w:rsidR="003C3EDB" w:rsidRPr="00A27774" w:rsidRDefault="003C3EDB" w:rsidP="00031DA1">
      <w:pPr>
        <w:rPr>
          <w:rFonts w:ascii="標楷體" w:eastAsia="標楷體" w:hAnsi="標楷體"/>
          <w:color w:val="000000" w:themeColor="text1"/>
        </w:rPr>
      </w:pPr>
    </w:p>
    <w:p w14:paraId="658B662B" w14:textId="77777777" w:rsidR="000106B6" w:rsidRPr="00A27774" w:rsidRDefault="000106B6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4B142837" w14:textId="77777777" w:rsidTr="00712567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6A3D0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73D4D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8B8A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474E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28E0FB6F" w14:textId="32FE2D70" w:rsidR="00CD040E" w:rsidRPr="00A27774" w:rsidRDefault="00CD040E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AA40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265CA16F" w14:textId="77777777" w:rsidTr="00712567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A73C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A028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805EE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86EC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90AC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0228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088EC346" w14:textId="77777777" w:rsidTr="00712567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9DE30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DC07C" w14:textId="77777777" w:rsidR="00031DA1" w:rsidRPr="00A27774" w:rsidRDefault="00031DA1" w:rsidP="0071256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E4837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2080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CA30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6CC75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95F1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3F0E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467E1D75" w14:textId="77777777" w:rsidTr="004627D6">
        <w:trPr>
          <w:trHeight w:val="637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5F6F8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二</w:t>
            </w:r>
          </w:p>
          <w:p w14:paraId="7C407E2D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51358EBD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課程教學</w:t>
            </w:r>
          </w:p>
          <w:p w14:paraId="0EB1D56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5753D995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46CEFFD2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8FB33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（一）</w:t>
            </w:r>
          </w:p>
          <w:p w14:paraId="3B099A2F" w14:textId="77777777" w:rsidR="00031DA1" w:rsidRPr="00A27774" w:rsidRDefault="00031DA1" w:rsidP="00712567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課程發展與教學品質</w:t>
            </w:r>
          </w:p>
          <w:p w14:paraId="7A6CE1ED" w14:textId="77777777" w:rsidR="00031DA1" w:rsidRPr="00A27774" w:rsidRDefault="00031DA1" w:rsidP="0071256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(25%)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1BAE7" w14:textId="137107C6" w:rsidR="0000690B" w:rsidRPr="00A27774" w:rsidRDefault="0040465A" w:rsidP="00EB380F">
            <w:pPr>
              <w:pStyle w:val="a3"/>
              <w:numPr>
                <w:ilvl w:val="3"/>
                <w:numId w:val="17"/>
              </w:numPr>
              <w:spacing w:line="4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>特殊教育班</w:t>
            </w:r>
            <w:r w:rsidR="00031DA1" w:rsidRPr="00A27774">
              <w:rPr>
                <w:rFonts w:ascii="標楷體" w:eastAsia="標楷體" w:hAnsi="標楷體"/>
                <w:color w:val="000000" w:themeColor="text1"/>
              </w:rPr>
              <w:t>課程計畫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及特殊需求領域課程計畫</w:t>
            </w:r>
            <w:r w:rsidR="00031DA1" w:rsidRPr="00A27774">
              <w:rPr>
                <w:rFonts w:ascii="標楷體" w:eastAsia="標楷體" w:hAnsi="標楷體"/>
                <w:color w:val="000000" w:themeColor="text1"/>
              </w:rPr>
              <w:t>納入學校</w:t>
            </w:r>
            <w:r w:rsidR="00413926" w:rsidRPr="00A27774">
              <w:rPr>
                <w:rFonts w:ascii="標楷體" w:eastAsia="標楷體" w:hAnsi="標楷體" w:hint="eastAsia"/>
                <w:color w:val="000000" w:themeColor="text1"/>
              </w:rPr>
              <w:t>課程計畫</w:t>
            </w:r>
            <w:r w:rsidR="00031DA1" w:rsidRPr="00A27774">
              <w:rPr>
                <w:rFonts w:ascii="標楷體" w:eastAsia="標楷體" w:hAnsi="標楷體"/>
                <w:color w:val="000000" w:themeColor="text1"/>
              </w:rPr>
              <w:t>，經特殊教育推行委員會審議、課程發展委員會通過後實施。</w:t>
            </w:r>
          </w:p>
          <w:p w14:paraId="54E3D96D" w14:textId="77777777" w:rsidR="0000690B" w:rsidRPr="00A27774" w:rsidRDefault="0000690B" w:rsidP="0000690B">
            <w:pPr>
              <w:pStyle w:val="a3"/>
              <w:spacing w:line="480" w:lineRule="exact"/>
              <w:ind w:left="360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</w:p>
          <w:p w14:paraId="441911D9" w14:textId="77777777" w:rsidR="0000690B" w:rsidRPr="00A27774" w:rsidRDefault="0000690B" w:rsidP="0000690B">
            <w:pPr>
              <w:pStyle w:val="a3"/>
              <w:spacing w:line="480" w:lineRule="exact"/>
              <w:ind w:left="360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</w:p>
          <w:p w14:paraId="28DED79D" w14:textId="69F976F2" w:rsidR="0000690B" w:rsidRPr="00A27774" w:rsidRDefault="0000690B" w:rsidP="000106B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550FD6" w14:textId="77777777" w:rsidR="000E46AB" w:rsidRPr="00A27774" w:rsidRDefault="000E46AB" w:rsidP="000106B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3343C1" w14:textId="77777777" w:rsidR="0000690B" w:rsidRPr="00A27774" w:rsidRDefault="0040465A" w:rsidP="004D00B8">
            <w:pPr>
              <w:pStyle w:val="a3"/>
              <w:numPr>
                <w:ilvl w:val="3"/>
                <w:numId w:val="17"/>
              </w:numPr>
              <w:spacing w:line="4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課程規劃與內容符合學生需求，並依學生個別需求進行內容、歷程、環境、評量等方式調整，同時規劃多元適性之特殊需求領域課程且確實執行。</w:t>
            </w:r>
          </w:p>
          <w:p w14:paraId="74BB2B57" w14:textId="5C2099DD" w:rsidR="0000690B" w:rsidRPr="00A27774" w:rsidRDefault="0000690B" w:rsidP="0000690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8A1B0E0" w14:textId="77777777" w:rsidR="0000690B" w:rsidRPr="00A27774" w:rsidRDefault="00031DA1" w:rsidP="004D00B8">
            <w:pPr>
              <w:pStyle w:val="a3"/>
              <w:numPr>
                <w:ilvl w:val="3"/>
                <w:numId w:val="17"/>
              </w:numPr>
              <w:spacing w:line="4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課程設計及排課保持彈性，能考量學生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lastRenderedPageBreak/>
              <w:t>特殊需求，提供自主學習空間及適性選擇機會。</w:t>
            </w:r>
          </w:p>
          <w:p w14:paraId="5C89FEDE" w14:textId="5E0B59F0" w:rsidR="00031DA1" w:rsidRPr="00A27774" w:rsidRDefault="00031DA1" w:rsidP="004D00B8">
            <w:pPr>
              <w:pStyle w:val="a3"/>
              <w:numPr>
                <w:ilvl w:val="3"/>
                <w:numId w:val="17"/>
              </w:numPr>
              <w:spacing w:line="4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課程與教學符合資優教育理念並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結合學校與社區特性，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著重培育學生創造思考、問題解決等高層思考能力及情意陶冶。</w:t>
            </w:r>
          </w:p>
          <w:p w14:paraId="54D4DA77" w14:textId="04CDF933" w:rsidR="0000690B" w:rsidRPr="00A27774" w:rsidRDefault="0000690B" w:rsidP="004D00B8">
            <w:pPr>
              <w:pStyle w:val="a3"/>
              <w:numPr>
                <w:ilvl w:val="3"/>
                <w:numId w:val="17"/>
              </w:numPr>
              <w:spacing w:line="4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教師能建立教學檔案，進行課程、教學與輔導之自我省思。</w:t>
            </w:r>
          </w:p>
          <w:p w14:paraId="622F532B" w14:textId="7CBB1865" w:rsidR="00D72E82" w:rsidRPr="00A27774" w:rsidRDefault="00D72E82" w:rsidP="000E46A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0EB99" w14:textId="468946D7" w:rsidR="004D00B8" w:rsidRPr="00A27774" w:rsidRDefault="004D00B8" w:rsidP="000E46AB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1-1</w:t>
            </w:r>
            <w:r w:rsidR="000E46AB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、2-2、3-1、4-1 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學生個別輔導計畫(I</w:t>
            </w:r>
            <w:r w:rsidR="000E46AB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G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P)資料及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會議紀錄。</w:t>
            </w:r>
          </w:p>
          <w:p w14:paraId="6798C97B" w14:textId="37BC1E65" w:rsidR="0040465A" w:rsidRPr="00A27774" w:rsidRDefault="004D00B8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1-2</w:t>
            </w:r>
            <w:r w:rsidR="000106B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40465A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特殊教育教學研究會議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或特殊需求領域教學研究會議資料。</w:t>
            </w:r>
          </w:p>
          <w:p w14:paraId="479A1206" w14:textId="5F46F6C0" w:rsidR="00031DA1" w:rsidRPr="00A27774" w:rsidRDefault="004D00B8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1-3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特殊教育推行委員會、</w:t>
            </w:r>
            <w:r w:rsidR="00031DA1" w:rsidRPr="00A27774">
              <w:rPr>
                <w:rFonts w:ascii="標楷體" w:eastAsia="標楷體" w:hAnsi="標楷體"/>
                <w:color w:val="000000" w:themeColor="text1"/>
                <w:kern w:val="0"/>
              </w:rPr>
              <w:t>課程發展委員會會議紀錄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688BDAF8" w14:textId="37E6BC8F" w:rsidR="0040465A" w:rsidRPr="00A27774" w:rsidRDefault="004D00B8" w:rsidP="000E46A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1-4</w:t>
            </w:r>
            <w:r w:rsidR="00EB380F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校內特教班課程計畫及特殊需求領域課程計畫(納入學校課程計畫)。</w:t>
            </w:r>
          </w:p>
          <w:p w14:paraId="518C2282" w14:textId="6637CCEC" w:rsidR="0040465A" w:rsidRPr="00A27774" w:rsidRDefault="0040465A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-1 班級（特殊教育學生）課表、課程架構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表或相關說明</w:t>
            </w:r>
            <w:r w:rsidR="000106B6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含校本特色課程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或校訂課程)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、教學進度表等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585C5939" w14:textId="19973BF4" w:rsidR="0040465A" w:rsidRPr="00A27774" w:rsidRDefault="004D00B8" w:rsidP="0000690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2-3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、3-2、4</w:t>
            </w:r>
            <w:r w:rsidR="000E46AB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-2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40465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入班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教學參觀</w:t>
            </w:r>
            <w:r w:rsidR="0040465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情形。</w:t>
            </w:r>
          </w:p>
          <w:p w14:paraId="5F109083" w14:textId="1F48C864" w:rsidR="00031DA1" w:rsidRPr="00A27774" w:rsidRDefault="00031DA1" w:rsidP="000E46AB">
            <w:pPr>
              <w:spacing w:before="2" w:line="480" w:lineRule="exact"/>
              <w:jc w:val="both"/>
              <w:rPr>
                <w:rFonts w:ascii="標楷體" w:eastAsia="標楷體" w:hAnsi="標楷體" w:cs="新細明體"/>
                <w:strike/>
                <w:vanish/>
                <w:color w:val="000000" w:themeColor="text1"/>
                <w:kern w:val="0"/>
                <w:sz w:val="22"/>
                <w:szCs w:val="22"/>
                <w:specVanish/>
              </w:rPr>
            </w:pPr>
          </w:p>
          <w:p w14:paraId="364C39C9" w14:textId="3CDB7F58" w:rsidR="00CD040E" w:rsidRPr="00A27774" w:rsidRDefault="00D454C5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 </w:t>
            </w:r>
          </w:p>
          <w:p w14:paraId="4BB13832" w14:textId="5AB92A6D" w:rsidR="000E46AB" w:rsidRPr="00A27774" w:rsidRDefault="000E46AB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C9D7B08" w14:textId="6D913E22" w:rsidR="000E46AB" w:rsidRPr="00A27774" w:rsidRDefault="000E46AB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8097D48" w14:textId="4F4DF592" w:rsidR="000E46AB" w:rsidRPr="00A27774" w:rsidRDefault="000E46AB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CD2CD68" w14:textId="769ECBC6" w:rsidR="000E46AB" w:rsidRPr="00A27774" w:rsidRDefault="000E46AB" w:rsidP="000E46AB">
            <w:pPr>
              <w:spacing w:before="2"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44FC7253" w14:textId="64DA3B71" w:rsidR="000E46AB" w:rsidRPr="00A27774" w:rsidRDefault="000E46AB" w:rsidP="000E46AB">
            <w:pPr>
              <w:spacing w:before="2"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232743E1" w14:textId="77777777" w:rsidR="000E46AB" w:rsidRPr="00A27774" w:rsidRDefault="000E46AB" w:rsidP="000E46AB">
            <w:pPr>
              <w:spacing w:before="2"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979AA3C" w14:textId="13436A5C" w:rsidR="00031DA1" w:rsidRPr="00A27774" w:rsidRDefault="004D00B8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5-1 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教師之教學檔案</w:t>
            </w:r>
            <w:r w:rsidR="006A3254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</w:t>
            </w:r>
            <w:r w:rsidR="006A3254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其他佐證資料</w:t>
            </w:r>
            <w:r w:rsidR="00031DA1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6B848328" w14:textId="003FF16A" w:rsidR="00031DA1" w:rsidRPr="00A27774" w:rsidRDefault="000E46AB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="00BC78EA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其他佐證資料。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7AAF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6DCE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C56B1" w14:textId="77777777" w:rsidR="00031DA1" w:rsidRPr="00A27774" w:rsidRDefault="00031DA1" w:rsidP="00CC66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6C2DB" w14:textId="77777777" w:rsidR="00031DA1" w:rsidRPr="00A27774" w:rsidRDefault="00031DA1" w:rsidP="00CC66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7E0F38F3" w14:textId="1E9C29B3" w:rsidR="0017018E" w:rsidRPr="00A27774" w:rsidRDefault="0017018E" w:rsidP="00031DA1">
      <w:pPr>
        <w:rPr>
          <w:rFonts w:ascii="標楷體" w:eastAsia="標楷體" w:hAnsi="標楷體"/>
          <w:color w:val="000000" w:themeColor="text1"/>
        </w:rPr>
      </w:pPr>
    </w:p>
    <w:p w14:paraId="67F88247" w14:textId="77777777" w:rsidR="0017018E" w:rsidRPr="00A27774" w:rsidRDefault="0017018E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A27774">
        <w:rPr>
          <w:rFonts w:ascii="標楷體" w:eastAsia="標楷體" w:hAnsi="標楷體"/>
          <w:color w:val="000000" w:themeColor="text1"/>
        </w:rPr>
        <w:br w:type="page"/>
      </w:r>
    </w:p>
    <w:p w14:paraId="0B3C2D22" w14:textId="77777777" w:rsidR="00031DA1" w:rsidRPr="00A27774" w:rsidRDefault="00031DA1" w:rsidP="00031DA1">
      <w:pPr>
        <w:rPr>
          <w:rFonts w:ascii="標楷體" w:eastAsia="標楷體" w:hAnsi="標楷體"/>
          <w:color w:val="000000" w:themeColor="text1"/>
        </w:rPr>
      </w:pP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6E8A22C3" w14:textId="77777777" w:rsidTr="002976E1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8695C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EC3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460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FABD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3971539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AFE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28B975DE" w14:textId="77777777" w:rsidTr="002976E1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482DC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CFAAD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9A700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870E9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0602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8DC4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6990F516" w14:textId="77777777" w:rsidTr="002976E1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B7B1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4EE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082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BE93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6D149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7CD16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B0AA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4445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7E7A11F4" w14:textId="77777777" w:rsidTr="004627D6">
        <w:trPr>
          <w:trHeight w:val="637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4E04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二</w:t>
            </w:r>
          </w:p>
          <w:p w14:paraId="0E18E76B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6C72A000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課程教學</w:t>
            </w:r>
          </w:p>
          <w:p w14:paraId="04711FAF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02D91D79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5E4C5477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0816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（二）</w:t>
            </w:r>
          </w:p>
          <w:p w14:paraId="19B91BFF" w14:textId="77777777" w:rsidR="0017018E" w:rsidRPr="00A27774" w:rsidRDefault="0017018E" w:rsidP="001701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個別輔導計畫(IGP)</w:t>
            </w:r>
          </w:p>
          <w:p w14:paraId="2DBB9919" w14:textId="6D73BD9B" w:rsidR="0017018E" w:rsidRPr="00A27774" w:rsidRDefault="0017018E" w:rsidP="001701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(10%)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13EE9" w14:textId="77777777" w:rsidR="0000690B" w:rsidRPr="00A27774" w:rsidRDefault="0017018E" w:rsidP="0000690B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邀請相關人員，以團隊合作方式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評估學生性向、優勢能力、學習特質及特殊教育需求，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為每位學生擬訂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個別輔導計畫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54BCE328" w14:textId="77777777" w:rsidR="0000690B" w:rsidRPr="00A27774" w:rsidRDefault="0000690B" w:rsidP="0000690B">
            <w:pPr>
              <w:ind w:left="4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CBBAC5" w14:textId="2AED0BF8" w:rsidR="0017018E" w:rsidRPr="00A27774" w:rsidRDefault="0017018E" w:rsidP="000E46AB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確實執行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與管理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個別輔導計畫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，</w:t>
            </w:r>
            <w:r w:rsidR="000E46AB" w:rsidRPr="00A27774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Pr="00A27774">
              <w:rPr>
                <w:rFonts w:ascii="標楷體" w:eastAsia="標楷體" w:hAnsi="標楷體"/>
                <w:color w:val="000000" w:themeColor="text1"/>
              </w:rPr>
              <w:t>每學期召開檢討會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，調整個別輔導計畫之適切性。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30527" w14:textId="77777777" w:rsidR="005C6AB4" w:rsidRPr="00A27774" w:rsidRDefault="0017018E" w:rsidP="0017018E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1-1、2-1 </w:t>
            </w:r>
            <w:r w:rsidR="000E46AB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每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位學生之個別輔導計畫</w:t>
            </w:r>
          </w:p>
          <w:p w14:paraId="5AB5EFA5" w14:textId="07A08832" w:rsidR="0017018E" w:rsidRPr="00A27774" w:rsidRDefault="005C6AB4" w:rsidP="005C6AB4">
            <w:pPr>
              <w:spacing w:before="2"/>
              <w:ind w:right="101" w:firstLineChars="203" w:firstLine="48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IGP)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及相關會議資料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43075F27" w14:textId="77777777" w:rsidR="000E46AB" w:rsidRPr="00A27774" w:rsidRDefault="0017018E" w:rsidP="0017018E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1-2 學生興趣、性向等多元評量檔案或</w:t>
            </w:r>
          </w:p>
          <w:p w14:paraId="10B76416" w14:textId="08B8A828" w:rsidR="0017018E" w:rsidRPr="00A27774" w:rsidRDefault="0017018E" w:rsidP="000E46AB">
            <w:pPr>
              <w:spacing w:before="2"/>
              <w:ind w:right="101" w:firstLineChars="203" w:firstLine="48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相關評估資料。</w:t>
            </w:r>
          </w:p>
          <w:p w14:paraId="4BD14A56" w14:textId="77777777" w:rsidR="00835D6F" w:rsidRPr="00A27774" w:rsidRDefault="00835D6F" w:rsidP="00BE458E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104B7C8" w14:textId="4BEC85AE" w:rsidR="00BE458E" w:rsidRPr="00A27774" w:rsidRDefault="00BE458E" w:rsidP="00BE458E">
            <w:pPr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2-1 接受巡迴輔導教育學生之巡迴輔</w:t>
            </w:r>
          </w:p>
          <w:p w14:paraId="2F17C6F9" w14:textId="78E19457" w:rsidR="00BE458E" w:rsidRPr="00A27774" w:rsidRDefault="00BE458E" w:rsidP="00BE458E">
            <w:pPr>
              <w:pStyle w:val="a3"/>
              <w:spacing w:before="2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導紀錄、相關會議及後續執行資料。</w:t>
            </w:r>
          </w:p>
          <w:p w14:paraId="026F8009" w14:textId="24B17B77" w:rsidR="0017018E" w:rsidRPr="00A27774" w:rsidRDefault="00835D6F" w:rsidP="00BE458E">
            <w:pPr>
              <w:spacing w:before="2" w:line="480" w:lineRule="exact"/>
              <w:ind w:right="1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3  </w:t>
            </w:r>
            <w:r w:rsidR="00BE458E"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 </w:t>
            </w:r>
            <w:r w:rsidR="001701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其他佐證資料。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8269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9EE9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F13EB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13A2" w14:textId="77777777" w:rsidR="0017018E" w:rsidRPr="00A27774" w:rsidRDefault="0017018E" w:rsidP="0017018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46064FF7" w14:textId="77777777" w:rsidR="0017018E" w:rsidRPr="00A27774" w:rsidRDefault="0017018E" w:rsidP="00031DA1">
      <w:pPr>
        <w:rPr>
          <w:rFonts w:ascii="標楷體" w:eastAsia="標楷體" w:hAnsi="標楷體"/>
          <w:color w:val="000000" w:themeColor="text1"/>
        </w:rPr>
      </w:pPr>
    </w:p>
    <w:p w14:paraId="49917825" w14:textId="77777777" w:rsidR="0017018E" w:rsidRPr="00A27774" w:rsidRDefault="0017018E" w:rsidP="00031DA1">
      <w:pPr>
        <w:rPr>
          <w:rFonts w:ascii="標楷體" w:eastAsia="標楷體" w:hAnsi="標楷體"/>
          <w:color w:val="000000" w:themeColor="text1"/>
        </w:rPr>
      </w:pPr>
    </w:p>
    <w:p w14:paraId="6CBAFA48" w14:textId="43AADE38" w:rsidR="0017018E" w:rsidRPr="00A27774" w:rsidRDefault="0017018E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A27774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15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00"/>
        <w:gridCol w:w="4536"/>
        <w:gridCol w:w="4170"/>
        <w:gridCol w:w="508"/>
        <w:gridCol w:w="567"/>
        <w:gridCol w:w="708"/>
        <w:gridCol w:w="2961"/>
      </w:tblGrid>
      <w:tr w:rsidR="00A27774" w:rsidRPr="00A27774" w14:paraId="768C6BD7" w14:textId="77777777" w:rsidTr="002976E1">
        <w:trPr>
          <w:trHeight w:val="341"/>
          <w:tblHeader/>
          <w:jc w:val="center"/>
        </w:trPr>
        <w:tc>
          <w:tcPr>
            <w:tcW w:w="5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E6ED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評鑑項目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7D1C9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評鑑指標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F4F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參考效標</w:t>
            </w:r>
          </w:p>
        </w:tc>
        <w:tc>
          <w:tcPr>
            <w:tcW w:w="41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EA07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資料來源</w:t>
            </w:r>
          </w:p>
          <w:p w14:paraId="1E4F0086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b/>
                <w:color w:val="000000" w:themeColor="text1"/>
              </w:rPr>
              <w:t>(以下示例，可酌增)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E1D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學校自評</w:t>
            </w:r>
          </w:p>
        </w:tc>
      </w:tr>
      <w:tr w:rsidR="00A27774" w:rsidRPr="00A27774" w14:paraId="6D7D4A3C" w14:textId="77777777" w:rsidTr="002976E1">
        <w:trPr>
          <w:trHeight w:val="252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21CC8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D9EE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35EE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46F1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892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達成程度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A14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</w:rPr>
              <w:t>具體事實及現況說明</w:t>
            </w:r>
          </w:p>
        </w:tc>
      </w:tr>
      <w:tr w:rsidR="00A27774" w:rsidRPr="00A27774" w14:paraId="6A6D83AF" w14:textId="77777777" w:rsidTr="002976E1">
        <w:trPr>
          <w:trHeight w:val="58"/>
          <w:tblHeader/>
          <w:jc w:val="center"/>
        </w:trPr>
        <w:tc>
          <w:tcPr>
            <w:tcW w:w="52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5C76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05C2A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CA0AF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2D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EF7C2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完全達成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3C343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部分達成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6CFDB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27774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未達成</w:t>
            </w: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101C4" w14:textId="77777777" w:rsidR="0017018E" w:rsidRPr="00A27774" w:rsidRDefault="0017018E" w:rsidP="002976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7774" w:rsidRPr="00A27774" w14:paraId="589E6778" w14:textId="77777777" w:rsidTr="004627D6">
        <w:trPr>
          <w:trHeight w:val="637"/>
          <w:jc w:val="center"/>
        </w:trPr>
        <w:tc>
          <w:tcPr>
            <w:tcW w:w="5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1B55B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二</w:t>
            </w:r>
          </w:p>
          <w:p w14:paraId="6D77234C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14:paraId="0E920024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課程教學</w:t>
            </w:r>
          </w:p>
          <w:p w14:paraId="121C1D5A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︵</w:t>
            </w:r>
          </w:p>
          <w:p w14:paraId="5B9EC8FB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50%</w:t>
            </w:r>
          </w:p>
          <w:p w14:paraId="7591235E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sz w:val="28"/>
              </w:rPr>
              <w:t>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2569C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（三）</w:t>
            </w:r>
          </w:p>
          <w:p w14:paraId="14F17584" w14:textId="77777777" w:rsidR="0017018E" w:rsidRPr="00A27774" w:rsidRDefault="0017018E" w:rsidP="0017018E">
            <w:pPr>
              <w:tabs>
                <w:tab w:val="left" w:pos="1035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學習成果</w:t>
            </w:r>
          </w:p>
          <w:p w14:paraId="5C06B359" w14:textId="0E361070" w:rsidR="0017018E" w:rsidRPr="00A27774" w:rsidRDefault="0017018E" w:rsidP="001701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(15%)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3D4DD" w14:textId="77777777" w:rsidR="0000690B" w:rsidRPr="00A27774" w:rsidRDefault="0017018E" w:rsidP="0000690B">
            <w:pPr>
              <w:pStyle w:val="a3"/>
              <w:numPr>
                <w:ilvl w:val="3"/>
                <w:numId w:val="19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適切符合學生需求與教學目標，實施多元評量</w:t>
            </w:r>
            <w:r w:rsidRPr="00A27774">
              <w:rPr>
                <w:rFonts w:ascii="標楷體" w:eastAsia="標楷體" w:hAnsi="標楷體" w:hint="eastAsia"/>
                <w:color w:val="000000" w:themeColor="text1"/>
              </w:rPr>
              <w:t>，並呈現於學生學習歷程檔案中。</w:t>
            </w:r>
          </w:p>
          <w:p w14:paraId="3B8C37AC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D4086A6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F7A3484" w14:textId="77777777" w:rsidR="0000690B" w:rsidRPr="00A27774" w:rsidRDefault="0000690B" w:rsidP="0000690B">
            <w:pPr>
              <w:pStyle w:val="a3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CFC0BEB" w14:textId="4549CEB8" w:rsidR="0017018E" w:rsidRPr="00A27774" w:rsidRDefault="0017018E" w:rsidP="0000690B">
            <w:pPr>
              <w:pStyle w:val="a3"/>
              <w:numPr>
                <w:ilvl w:val="3"/>
                <w:numId w:val="19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彙整資優班學習成果或作品集、教材彙編等。</w:t>
            </w:r>
          </w:p>
          <w:p w14:paraId="725D11F8" w14:textId="3C44C5C8" w:rsidR="0017018E" w:rsidRPr="00A27774" w:rsidRDefault="0017018E" w:rsidP="006E37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5646AD7" w14:textId="078E2E34" w:rsidR="006E37E2" w:rsidRPr="00A27774" w:rsidRDefault="006E37E2" w:rsidP="006E37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8F31AB" w14:textId="77777777" w:rsidR="00835D6F" w:rsidRPr="00A27774" w:rsidRDefault="00835D6F" w:rsidP="006E37E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73F8BA6" w14:textId="77777777" w:rsidR="006E37E2" w:rsidRPr="00A27774" w:rsidRDefault="006E37E2" w:rsidP="006E37E2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 w:rsidR="0017018E" w:rsidRPr="00A27774">
              <w:rPr>
                <w:rFonts w:ascii="標楷體" w:eastAsia="標楷體" w:hAnsi="標楷體"/>
                <w:color w:val="000000" w:themeColor="text1"/>
              </w:rPr>
              <w:t>引導學生依其興趣或專長，進行獨立/專</w:t>
            </w:r>
          </w:p>
          <w:p w14:paraId="081B543F" w14:textId="53C492C6" w:rsidR="0017018E" w:rsidRPr="00A27774" w:rsidRDefault="0017018E" w:rsidP="006E37E2">
            <w:pPr>
              <w:spacing w:line="480" w:lineRule="exact"/>
              <w:ind w:firstLineChars="142" w:firstLine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7774">
              <w:rPr>
                <w:rFonts w:ascii="標楷體" w:eastAsia="標楷體" w:hAnsi="標楷體"/>
                <w:color w:val="000000" w:themeColor="text1"/>
              </w:rPr>
              <w:t>題研究或多元創作。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AD543" w14:textId="4EE42174" w:rsidR="0017018E" w:rsidRPr="00A27774" w:rsidRDefault="0017018E" w:rsidP="000E46AB">
            <w:pPr>
              <w:spacing w:befor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1-</w:t>
            </w: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 xml:space="preserve"> 教學評量方式多元化之具體事例。</w:t>
            </w:r>
          </w:p>
          <w:p w14:paraId="61244A0D" w14:textId="3FAA6717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BE458E"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-2 </w:t>
            </w:r>
            <w:r w:rsidR="00BE45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</w:t>
            </w:r>
            <w:r w:rsidR="00DB12C6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接受巡迴輔導教育學生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BE458E"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學習歷程檔案(包含專題研究報告、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課程學習單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等相關檔案資料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)。</w:t>
            </w:r>
          </w:p>
          <w:p w14:paraId="78624644" w14:textId="77777777" w:rsidR="00835D6F" w:rsidRPr="00A27774" w:rsidRDefault="00835D6F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75D40E61" w14:textId="11CCC9B1" w:rsidR="000E46AB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A27774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</w:t>
            </w:r>
            <w:r w:rsidR="00DB12C6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接受巡迴輔導教育學生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學習成果相關資料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(如學生相</w:t>
            </w:r>
            <w:r w:rsidR="000E46AB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</w:p>
          <w:p w14:paraId="679FDF58" w14:textId="004F1B39" w:rsidR="0017018E" w:rsidRPr="00A27774" w:rsidRDefault="0017018E" w:rsidP="000E46AB">
            <w:pPr>
              <w:spacing w:before="2"/>
              <w:ind w:leftChars="198" w:left="475" w:firstLineChars="5" w:firstLine="1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關展演或作品集、成果發表會等)</w:t>
            </w:r>
            <w:r w:rsidRPr="00A27774">
              <w:rPr>
                <w:rFonts w:ascii="標楷體" w:eastAsia="標楷體" w:hAnsi="標楷體" w:cs="新細明體"/>
                <w:color w:val="000000" w:themeColor="text1"/>
                <w:kern w:val="0"/>
              </w:rPr>
              <w:t>。</w:t>
            </w:r>
          </w:p>
          <w:p w14:paraId="7B482AC7" w14:textId="24E98F3B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2-2 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</w:t>
            </w:r>
            <w:r w:rsidR="00DB12C6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接受巡迴輔導教育學生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參與校內外各項競賽或活動成果。</w:t>
            </w:r>
          </w:p>
          <w:p w14:paraId="3A51E2D1" w14:textId="56223061" w:rsidR="0017018E" w:rsidRPr="00A27774" w:rsidRDefault="0017018E" w:rsidP="0000690B">
            <w:pPr>
              <w:spacing w:before="2"/>
              <w:ind w:left="480" w:hangingChars="200" w:hanging="48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3-1 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</w:t>
            </w:r>
            <w:r w:rsidR="00DB12C6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接受巡迴輔導教育學生</w:t>
            </w:r>
            <w:r w:rsidR="00BE45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獨立研究計畫及其成果</w:t>
            </w:r>
          </w:p>
          <w:p w14:paraId="1B7BB27B" w14:textId="6E73FF7A" w:rsidR="0017018E" w:rsidRPr="00A27774" w:rsidRDefault="00835D6F" w:rsidP="0000690B">
            <w:pPr>
              <w:spacing w:before="2"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kern w:val="0"/>
              </w:rPr>
            </w:pPr>
            <w:r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4  </w:t>
            </w:r>
            <w:r w:rsidR="0017018E" w:rsidRPr="00A2777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其他佐證資料。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D7FF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D3E22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578CA" w14:textId="77777777" w:rsidR="0017018E" w:rsidRPr="00A27774" w:rsidRDefault="0017018E" w:rsidP="0017018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C070" w14:textId="77777777" w:rsidR="0017018E" w:rsidRPr="00A27774" w:rsidRDefault="0017018E" w:rsidP="0017018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7B369F41" w14:textId="77777777" w:rsidR="0017018E" w:rsidRPr="00471E46" w:rsidRDefault="0017018E" w:rsidP="00031DA1">
      <w:pPr>
        <w:rPr>
          <w:rFonts w:ascii="標楷體" w:eastAsia="標楷體" w:hAnsi="標楷體"/>
        </w:rPr>
      </w:pPr>
    </w:p>
    <w:sectPr w:rsidR="0017018E" w:rsidRPr="00471E46" w:rsidSect="005B381F">
      <w:headerReference w:type="default" r:id="rId8"/>
      <w:footerReference w:type="default" r:id="rId9"/>
      <w:pgSz w:w="16838" w:h="11906" w:orient="landscape"/>
      <w:pgMar w:top="1080" w:right="1440" w:bottom="1080" w:left="1440" w:header="720" w:footer="720" w:gutter="0"/>
      <w:pgNumType w:start="0"/>
      <w:cols w:space="720"/>
      <w:titlePg/>
      <w:docGrid w:type="linesAndChar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1AB8" w14:textId="77777777" w:rsidR="00FA63AE" w:rsidRDefault="00FA63AE" w:rsidP="002141B0">
      <w:r>
        <w:separator/>
      </w:r>
    </w:p>
  </w:endnote>
  <w:endnote w:type="continuationSeparator" w:id="0">
    <w:p w14:paraId="0E523932" w14:textId="77777777" w:rsidR="00FA63AE" w:rsidRDefault="00FA63AE" w:rsidP="0021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7675"/>
      <w:docPartObj>
        <w:docPartGallery w:val="Page Numbers (Bottom of Page)"/>
        <w:docPartUnique/>
      </w:docPartObj>
    </w:sdtPr>
    <w:sdtEndPr/>
    <w:sdtContent>
      <w:p w14:paraId="29C33FDC" w14:textId="1EE2C536" w:rsidR="005B381F" w:rsidRDefault="005B38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E38" w:rsidRPr="000E5E38">
          <w:rPr>
            <w:noProof/>
            <w:lang w:val="zh-TW"/>
          </w:rPr>
          <w:t>1</w:t>
        </w:r>
        <w:r>
          <w:fldChar w:fldCharType="end"/>
        </w:r>
      </w:p>
    </w:sdtContent>
  </w:sdt>
  <w:p w14:paraId="2DB53CEB" w14:textId="616CD9A2" w:rsidR="00ED528F" w:rsidRDefault="00ED52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249D" w14:textId="77777777" w:rsidR="00FA63AE" w:rsidRDefault="00FA63AE" w:rsidP="002141B0">
      <w:r>
        <w:separator/>
      </w:r>
    </w:p>
  </w:footnote>
  <w:footnote w:type="continuationSeparator" w:id="0">
    <w:p w14:paraId="2643A421" w14:textId="77777777" w:rsidR="00FA63AE" w:rsidRDefault="00FA63AE" w:rsidP="0021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B25E" w14:textId="56582A8B" w:rsidR="00ED528F" w:rsidRDefault="00ED528F">
    <w:pPr>
      <w:pStyle w:val="a9"/>
      <w:jc w:val="center"/>
    </w:pPr>
  </w:p>
  <w:p w14:paraId="086FD47E" w14:textId="77777777" w:rsidR="00ED528F" w:rsidRDefault="00ED52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E76"/>
    <w:multiLevelType w:val="multilevel"/>
    <w:tmpl w:val="AA82BBEE"/>
    <w:lvl w:ilvl="0">
      <w:start w:val="1"/>
      <w:numFmt w:val="decimal"/>
      <w:lvlText w:val="%1."/>
      <w:lvlJc w:val="left"/>
      <w:pPr>
        <w:ind w:left="460" w:hanging="360"/>
      </w:pPr>
      <w:rPr>
        <w:strike w:val="0"/>
        <w:color w:val="auto"/>
      </w:r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1">
    <w:nsid w:val="0E324F46"/>
    <w:multiLevelType w:val="hybridMultilevel"/>
    <w:tmpl w:val="782818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545D9"/>
    <w:multiLevelType w:val="multilevel"/>
    <w:tmpl w:val="BDE6BCF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4450" w:hanging="480"/>
      </w:pPr>
      <w:rPr>
        <w:color w:val="000000"/>
      </w:r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506F0"/>
    <w:multiLevelType w:val="hybridMultilevel"/>
    <w:tmpl w:val="8C6CB2F0"/>
    <w:lvl w:ilvl="0" w:tplc="D4F0BAD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809C7"/>
    <w:multiLevelType w:val="multilevel"/>
    <w:tmpl w:val="A538F21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5">
    <w:nsid w:val="14301D3D"/>
    <w:multiLevelType w:val="multilevel"/>
    <w:tmpl w:val="DEF4F02C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6">
    <w:nsid w:val="1EB257DE"/>
    <w:multiLevelType w:val="multilevel"/>
    <w:tmpl w:val="E2C2AE02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7">
    <w:nsid w:val="214F0771"/>
    <w:multiLevelType w:val="hybridMultilevel"/>
    <w:tmpl w:val="4F92E2C2"/>
    <w:lvl w:ilvl="0" w:tplc="027475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BC5CE4"/>
    <w:multiLevelType w:val="multilevel"/>
    <w:tmpl w:val="D9C04638"/>
    <w:lvl w:ilvl="0">
      <w:start w:val="1"/>
      <w:numFmt w:val="taiwaneseCountingThousand"/>
      <w:lvlText w:val="%1、"/>
      <w:lvlJc w:val="left"/>
      <w:pPr>
        <w:ind w:left="5442" w:hanging="480"/>
      </w:pPr>
    </w:lvl>
    <w:lvl w:ilvl="1">
      <w:start w:val="4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822EC1"/>
    <w:multiLevelType w:val="multilevel"/>
    <w:tmpl w:val="9CCE08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5F538E"/>
    <w:multiLevelType w:val="multilevel"/>
    <w:tmpl w:val="44C48350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>
      <w:start w:val="4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4F4D25"/>
    <w:multiLevelType w:val="multilevel"/>
    <w:tmpl w:val="89D4EC16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12">
    <w:nsid w:val="2F923931"/>
    <w:multiLevelType w:val="multilevel"/>
    <w:tmpl w:val="732854D4"/>
    <w:lvl w:ilvl="0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F9C2FB3"/>
    <w:multiLevelType w:val="multilevel"/>
    <w:tmpl w:val="4504242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2180C58"/>
    <w:multiLevelType w:val="multilevel"/>
    <w:tmpl w:val="C4046BD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453DB0"/>
    <w:multiLevelType w:val="multilevel"/>
    <w:tmpl w:val="875AEC78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16">
    <w:nsid w:val="35966BFF"/>
    <w:multiLevelType w:val="multilevel"/>
    <w:tmpl w:val="E51624E8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17">
    <w:nsid w:val="380B3129"/>
    <w:multiLevelType w:val="multilevel"/>
    <w:tmpl w:val="6C6E2C5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9163BD"/>
    <w:multiLevelType w:val="multilevel"/>
    <w:tmpl w:val="266E8E20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A7C65F5"/>
    <w:multiLevelType w:val="multilevel"/>
    <w:tmpl w:val="B5E21AD4"/>
    <w:lvl w:ilvl="0">
      <w:start w:val="1"/>
      <w:numFmt w:val="decimal"/>
      <w:lvlText w:val="%1."/>
      <w:lvlJc w:val="left"/>
      <w:pPr>
        <w:ind w:left="4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20">
    <w:nsid w:val="3D7D1AF4"/>
    <w:multiLevelType w:val="hybridMultilevel"/>
    <w:tmpl w:val="F0C4588C"/>
    <w:lvl w:ilvl="0" w:tplc="720CCD28">
      <w:start w:val="1"/>
      <w:numFmt w:val="taiwaneseCountingThousand"/>
      <w:lvlText w:val="%1、"/>
      <w:lvlJc w:val="left"/>
      <w:pPr>
        <w:ind w:left="586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5B1348"/>
    <w:multiLevelType w:val="multilevel"/>
    <w:tmpl w:val="DEF4F02C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22">
    <w:nsid w:val="420E458D"/>
    <w:multiLevelType w:val="hybridMultilevel"/>
    <w:tmpl w:val="0B82C01C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3">
    <w:nsid w:val="42EA5B63"/>
    <w:multiLevelType w:val="multilevel"/>
    <w:tmpl w:val="55866494"/>
    <w:lvl w:ilvl="0">
      <w:start w:val="1"/>
      <w:numFmt w:val="decimal"/>
      <w:lvlText w:val="%1."/>
      <w:lvlJc w:val="left"/>
      <w:pPr>
        <w:ind w:left="460" w:hanging="360"/>
      </w:pPr>
      <w:rPr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24">
    <w:nsid w:val="46AC670B"/>
    <w:multiLevelType w:val="hybridMultilevel"/>
    <w:tmpl w:val="68C6E7FC"/>
    <w:lvl w:ilvl="0" w:tplc="D000407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DB0D3D"/>
    <w:multiLevelType w:val="multilevel"/>
    <w:tmpl w:val="289C75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C81F75"/>
    <w:multiLevelType w:val="multilevel"/>
    <w:tmpl w:val="E230FA6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4"/>
      <w:numFmt w:val="decimal"/>
      <w:lvlText w:val="%2、"/>
      <w:lvlJc w:val="left"/>
      <w:pPr>
        <w:ind w:left="917" w:hanging="72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abstractNum w:abstractNumId="27">
    <w:nsid w:val="4D01718B"/>
    <w:multiLevelType w:val="hybridMultilevel"/>
    <w:tmpl w:val="C04CBE7E"/>
    <w:lvl w:ilvl="0" w:tplc="A49EACDA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D980FB4"/>
    <w:multiLevelType w:val="multilevel"/>
    <w:tmpl w:val="422C0EF6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29">
    <w:nsid w:val="53BE64DA"/>
    <w:multiLevelType w:val="hybridMultilevel"/>
    <w:tmpl w:val="4DD8D0A6"/>
    <w:lvl w:ilvl="0" w:tplc="44840CC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A2A54F8"/>
    <w:multiLevelType w:val="multilevel"/>
    <w:tmpl w:val="0D864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D136057"/>
    <w:multiLevelType w:val="multilevel"/>
    <w:tmpl w:val="488C9DE8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32">
    <w:nsid w:val="638C3A2F"/>
    <w:multiLevelType w:val="hybridMultilevel"/>
    <w:tmpl w:val="DD8617E8"/>
    <w:lvl w:ilvl="0" w:tplc="02747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9E5DEE"/>
    <w:multiLevelType w:val="multilevel"/>
    <w:tmpl w:val="93301C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84D2ABA"/>
    <w:multiLevelType w:val="multilevel"/>
    <w:tmpl w:val="9D1016D6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35">
    <w:nsid w:val="6BD80811"/>
    <w:multiLevelType w:val="multilevel"/>
    <w:tmpl w:val="488C9DE8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36">
    <w:nsid w:val="6E6F751A"/>
    <w:multiLevelType w:val="hybridMultilevel"/>
    <w:tmpl w:val="866EB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A7168B"/>
    <w:multiLevelType w:val="multilevel"/>
    <w:tmpl w:val="2892C064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434168"/>
    <w:multiLevelType w:val="hybridMultilevel"/>
    <w:tmpl w:val="DD8617E8"/>
    <w:lvl w:ilvl="0" w:tplc="02747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E86B4A"/>
    <w:multiLevelType w:val="hybridMultilevel"/>
    <w:tmpl w:val="9A8A1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D15096"/>
    <w:multiLevelType w:val="hybridMultilevel"/>
    <w:tmpl w:val="445848AA"/>
    <w:lvl w:ilvl="0" w:tplc="F44EFE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37"/>
  </w:num>
  <w:num w:numId="5">
    <w:abstractNumId w:val="26"/>
  </w:num>
  <w:num w:numId="6">
    <w:abstractNumId w:val="8"/>
  </w:num>
  <w:num w:numId="7">
    <w:abstractNumId w:val="10"/>
  </w:num>
  <w:num w:numId="8">
    <w:abstractNumId w:val="12"/>
  </w:num>
  <w:num w:numId="9">
    <w:abstractNumId w:val="31"/>
  </w:num>
  <w:num w:numId="10">
    <w:abstractNumId w:val="11"/>
  </w:num>
  <w:num w:numId="11">
    <w:abstractNumId w:val="28"/>
  </w:num>
  <w:num w:numId="12">
    <w:abstractNumId w:val="19"/>
  </w:num>
  <w:num w:numId="13">
    <w:abstractNumId w:val="4"/>
  </w:num>
  <w:num w:numId="14">
    <w:abstractNumId w:val="21"/>
  </w:num>
  <w:num w:numId="15">
    <w:abstractNumId w:val="23"/>
  </w:num>
  <w:num w:numId="16">
    <w:abstractNumId w:val="34"/>
  </w:num>
  <w:num w:numId="17">
    <w:abstractNumId w:val="16"/>
  </w:num>
  <w:num w:numId="18">
    <w:abstractNumId w:val="15"/>
  </w:num>
  <w:num w:numId="19">
    <w:abstractNumId w:val="6"/>
  </w:num>
  <w:num w:numId="20">
    <w:abstractNumId w:val="40"/>
  </w:num>
  <w:num w:numId="21">
    <w:abstractNumId w:val="7"/>
  </w:num>
  <w:num w:numId="22">
    <w:abstractNumId w:val="27"/>
  </w:num>
  <w:num w:numId="23">
    <w:abstractNumId w:val="24"/>
  </w:num>
  <w:num w:numId="24">
    <w:abstractNumId w:val="20"/>
  </w:num>
  <w:num w:numId="25">
    <w:abstractNumId w:val="22"/>
  </w:num>
  <w:num w:numId="26">
    <w:abstractNumId w:val="39"/>
  </w:num>
  <w:num w:numId="27">
    <w:abstractNumId w:val="1"/>
  </w:num>
  <w:num w:numId="28">
    <w:abstractNumId w:val="38"/>
  </w:num>
  <w:num w:numId="29">
    <w:abstractNumId w:val="32"/>
  </w:num>
  <w:num w:numId="30">
    <w:abstractNumId w:val="0"/>
  </w:num>
  <w:num w:numId="31">
    <w:abstractNumId w:val="35"/>
  </w:num>
  <w:num w:numId="32">
    <w:abstractNumId w:val="29"/>
  </w:num>
  <w:num w:numId="33">
    <w:abstractNumId w:val="18"/>
  </w:num>
  <w:num w:numId="34">
    <w:abstractNumId w:val="3"/>
  </w:num>
  <w:num w:numId="35">
    <w:abstractNumId w:val="25"/>
  </w:num>
  <w:num w:numId="36">
    <w:abstractNumId w:val="33"/>
  </w:num>
  <w:num w:numId="37">
    <w:abstractNumId w:val="13"/>
  </w:num>
  <w:num w:numId="38">
    <w:abstractNumId w:val="36"/>
  </w:num>
  <w:num w:numId="39">
    <w:abstractNumId w:val="5"/>
  </w:num>
  <w:num w:numId="40">
    <w:abstractNumId w:val="9"/>
  </w:num>
  <w:num w:numId="41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0"/>
    <w:rsid w:val="00003E71"/>
    <w:rsid w:val="0000690B"/>
    <w:rsid w:val="000106B6"/>
    <w:rsid w:val="00023E8B"/>
    <w:rsid w:val="00031DA1"/>
    <w:rsid w:val="00043829"/>
    <w:rsid w:val="00052E4E"/>
    <w:rsid w:val="0005662C"/>
    <w:rsid w:val="00066806"/>
    <w:rsid w:val="00066971"/>
    <w:rsid w:val="00071D69"/>
    <w:rsid w:val="000760C6"/>
    <w:rsid w:val="0007753A"/>
    <w:rsid w:val="00097C75"/>
    <w:rsid w:val="000C0EFA"/>
    <w:rsid w:val="000C216D"/>
    <w:rsid w:val="000D4B3A"/>
    <w:rsid w:val="000E045A"/>
    <w:rsid w:val="000E1536"/>
    <w:rsid w:val="000E46AB"/>
    <w:rsid w:val="000E5D5A"/>
    <w:rsid w:val="000E5E38"/>
    <w:rsid w:val="000E69FC"/>
    <w:rsid w:val="000F5DD6"/>
    <w:rsid w:val="000F5F5F"/>
    <w:rsid w:val="0010066C"/>
    <w:rsid w:val="001047D8"/>
    <w:rsid w:val="001060B7"/>
    <w:rsid w:val="001125D4"/>
    <w:rsid w:val="0011419E"/>
    <w:rsid w:val="001154A8"/>
    <w:rsid w:val="00120777"/>
    <w:rsid w:val="00122446"/>
    <w:rsid w:val="00122A6C"/>
    <w:rsid w:val="001246B1"/>
    <w:rsid w:val="001273A0"/>
    <w:rsid w:val="00130635"/>
    <w:rsid w:val="00132CC1"/>
    <w:rsid w:val="001631CF"/>
    <w:rsid w:val="00163519"/>
    <w:rsid w:val="0017018E"/>
    <w:rsid w:val="00181723"/>
    <w:rsid w:val="00186376"/>
    <w:rsid w:val="0018725B"/>
    <w:rsid w:val="00187E32"/>
    <w:rsid w:val="00191209"/>
    <w:rsid w:val="001948D4"/>
    <w:rsid w:val="001A1FF6"/>
    <w:rsid w:val="001A4E4A"/>
    <w:rsid w:val="001A67F3"/>
    <w:rsid w:val="001B4679"/>
    <w:rsid w:val="001B46A5"/>
    <w:rsid w:val="001B5CFC"/>
    <w:rsid w:val="001C5DF2"/>
    <w:rsid w:val="001C6151"/>
    <w:rsid w:val="001C7C0A"/>
    <w:rsid w:val="001D7690"/>
    <w:rsid w:val="001F6A8B"/>
    <w:rsid w:val="001F6AD5"/>
    <w:rsid w:val="002141B0"/>
    <w:rsid w:val="00223BC8"/>
    <w:rsid w:val="00223E45"/>
    <w:rsid w:val="00237E70"/>
    <w:rsid w:val="002423FB"/>
    <w:rsid w:val="00243818"/>
    <w:rsid w:val="00245545"/>
    <w:rsid w:val="00246EC5"/>
    <w:rsid w:val="002473C8"/>
    <w:rsid w:val="0025030B"/>
    <w:rsid w:val="002509D5"/>
    <w:rsid w:val="00264C3F"/>
    <w:rsid w:val="00272ABC"/>
    <w:rsid w:val="002731AA"/>
    <w:rsid w:val="00275752"/>
    <w:rsid w:val="00276758"/>
    <w:rsid w:val="00290B4B"/>
    <w:rsid w:val="002948E8"/>
    <w:rsid w:val="00296E6F"/>
    <w:rsid w:val="002976E1"/>
    <w:rsid w:val="002A242C"/>
    <w:rsid w:val="002B371B"/>
    <w:rsid w:val="002C1F31"/>
    <w:rsid w:val="002C489C"/>
    <w:rsid w:val="002C4A53"/>
    <w:rsid w:val="002D01EE"/>
    <w:rsid w:val="002D1327"/>
    <w:rsid w:val="002D756F"/>
    <w:rsid w:val="002E6573"/>
    <w:rsid w:val="002F178C"/>
    <w:rsid w:val="002F51BD"/>
    <w:rsid w:val="003055FA"/>
    <w:rsid w:val="00310431"/>
    <w:rsid w:val="00314EBF"/>
    <w:rsid w:val="00314F42"/>
    <w:rsid w:val="003158ED"/>
    <w:rsid w:val="0032125D"/>
    <w:rsid w:val="003227E8"/>
    <w:rsid w:val="00323192"/>
    <w:rsid w:val="00332244"/>
    <w:rsid w:val="00334539"/>
    <w:rsid w:val="00347D4B"/>
    <w:rsid w:val="003513D7"/>
    <w:rsid w:val="00351A9C"/>
    <w:rsid w:val="003557DE"/>
    <w:rsid w:val="00356F91"/>
    <w:rsid w:val="00367A9C"/>
    <w:rsid w:val="003732AE"/>
    <w:rsid w:val="003803CB"/>
    <w:rsid w:val="00380AB2"/>
    <w:rsid w:val="00382B4B"/>
    <w:rsid w:val="00382EE3"/>
    <w:rsid w:val="00387CFD"/>
    <w:rsid w:val="003910A8"/>
    <w:rsid w:val="003914B5"/>
    <w:rsid w:val="00392DFC"/>
    <w:rsid w:val="003945C3"/>
    <w:rsid w:val="0039587D"/>
    <w:rsid w:val="003962D2"/>
    <w:rsid w:val="003A07EB"/>
    <w:rsid w:val="003A31F1"/>
    <w:rsid w:val="003A6ED3"/>
    <w:rsid w:val="003A72B5"/>
    <w:rsid w:val="003B2D4F"/>
    <w:rsid w:val="003B379C"/>
    <w:rsid w:val="003B3B76"/>
    <w:rsid w:val="003C3EDB"/>
    <w:rsid w:val="003D151E"/>
    <w:rsid w:val="003F36ED"/>
    <w:rsid w:val="003F7BEA"/>
    <w:rsid w:val="00403A9E"/>
    <w:rsid w:val="0040465A"/>
    <w:rsid w:val="0040520D"/>
    <w:rsid w:val="00413926"/>
    <w:rsid w:val="00425576"/>
    <w:rsid w:val="00430B5F"/>
    <w:rsid w:val="004313EA"/>
    <w:rsid w:val="00432803"/>
    <w:rsid w:val="00433AD1"/>
    <w:rsid w:val="00456188"/>
    <w:rsid w:val="00461E03"/>
    <w:rsid w:val="004621B2"/>
    <w:rsid w:val="004627D6"/>
    <w:rsid w:val="00463942"/>
    <w:rsid w:val="00471E46"/>
    <w:rsid w:val="00482BCD"/>
    <w:rsid w:val="00491943"/>
    <w:rsid w:val="00492C0A"/>
    <w:rsid w:val="00497593"/>
    <w:rsid w:val="004B0805"/>
    <w:rsid w:val="004C0514"/>
    <w:rsid w:val="004C5BCA"/>
    <w:rsid w:val="004D00B8"/>
    <w:rsid w:val="004D28FC"/>
    <w:rsid w:val="004D6647"/>
    <w:rsid w:val="004E0FC9"/>
    <w:rsid w:val="004E184D"/>
    <w:rsid w:val="004E7404"/>
    <w:rsid w:val="004F676B"/>
    <w:rsid w:val="005054EE"/>
    <w:rsid w:val="00516159"/>
    <w:rsid w:val="005172EA"/>
    <w:rsid w:val="005409C7"/>
    <w:rsid w:val="00541019"/>
    <w:rsid w:val="0054131A"/>
    <w:rsid w:val="00543E30"/>
    <w:rsid w:val="00543E56"/>
    <w:rsid w:val="005477F4"/>
    <w:rsid w:val="00554706"/>
    <w:rsid w:val="00560B1C"/>
    <w:rsid w:val="00562F2C"/>
    <w:rsid w:val="00565BE3"/>
    <w:rsid w:val="005714E6"/>
    <w:rsid w:val="00572EDD"/>
    <w:rsid w:val="00574104"/>
    <w:rsid w:val="0057785A"/>
    <w:rsid w:val="00592474"/>
    <w:rsid w:val="00595309"/>
    <w:rsid w:val="005A2A7E"/>
    <w:rsid w:val="005A3669"/>
    <w:rsid w:val="005B0DBD"/>
    <w:rsid w:val="005B381F"/>
    <w:rsid w:val="005B3B3B"/>
    <w:rsid w:val="005C1A78"/>
    <w:rsid w:val="005C3632"/>
    <w:rsid w:val="005C6AB4"/>
    <w:rsid w:val="005C707E"/>
    <w:rsid w:val="005D31CE"/>
    <w:rsid w:val="005F2DC5"/>
    <w:rsid w:val="005F447F"/>
    <w:rsid w:val="00602A94"/>
    <w:rsid w:val="00603046"/>
    <w:rsid w:val="00607965"/>
    <w:rsid w:val="00610C80"/>
    <w:rsid w:val="00611997"/>
    <w:rsid w:val="00612E3B"/>
    <w:rsid w:val="006139CA"/>
    <w:rsid w:val="00617304"/>
    <w:rsid w:val="00620537"/>
    <w:rsid w:val="00626E9E"/>
    <w:rsid w:val="00633285"/>
    <w:rsid w:val="006332E5"/>
    <w:rsid w:val="00644F50"/>
    <w:rsid w:val="00645266"/>
    <w:rsid w:val="00645665"/>
    <w:rsid w:val="00650D37"/>
    <w:rsid w:val="006519F6"/>
    <w:rsid w:val="00653EC0"/>
    <w:rsid w:val="00656BD8"/>
    <w:rsid w:val="006606DF"/>
    <w:rsid w:val="00665EBE"/>
    <w:rsid w:val="00666A9B"/>
    <w:rsid w:val="0067217C"/>
    <w:rsid w:val="00673D8D"/>
    <w:rsid w:val="00675341"/>
    <w:rsid w:val="006763DB"/>
    <w:rsid w:val="00676546"/>
    <w:rsid w:val="006803D2"/>
    <w:rsid w:val="00681ACF"/>
    <w:rsid w:val="00685679"/>
    <w:rsid w:val="006923F9"/>
    <w:rsid w:val="00693C67"/>
    <w:rsid w:val="006A048F"/>
    <w:rsid w:val="006A3254"/>
    <w:rsid w:val="006A387D"/>
    <w:rsid w:val="006B18F2"/>
    <w:rsid w:val="006B21C7"/>
    <w:rsid w:val="006B27CC"/>
    <w:rsid w:val="006B47B4"/>
    <w:rsid w:val="006B7AE8"/>
    <w:rsid w:val="006C1540"/>
    <w:rsid w:val="006C23D1"/>
    <w:rsid w:val="006C35E9"/>
    <w:rsid w:val="006C6927"/>
    <w:rsid w:val="006D0C34"/>
    <w:rsid w:val="006D5747"/>
    <w:rsid w:val="006E2A04"/>
    <w:rsid w:val="006E37E2"/>
    <w:rsid w:val="006E38AB"/>
    <w:rsid w:val="006E7BCA"/>
    <w:rsid w:val="006F4085"/>
    <w:rsid w:val="006F42E9"/>
    <w:rsid w:val="006F4D15"/>
    <w:rsid w:val="006F7A03"/>
    <w:rsid w:val="00701C3A"/>
    <w:rsid w:val="00703D94"/>
    <w:rsid w:val="00704E89"/>
    <w:rsid w:val="00705621"/>
    <w:rsid w:val="00710350"/>
    <w:rsid w:val="00712567"/>
    <w:rsid w:val="00717458"/>
    <w:rsid w:val="00720E9B"/>
    <w:rsid w:val="0072287A"/>
    <w:rsid w:val="0072629F"/>
    <w:rsid w:val="00727FA7"/>
    <w:rsid w:val="00733F23"/>
    <w:rsid w:val="00735264"/>
    <w:rsid w:val="00743FBF"/>
    <w:rsid w:val="00751310"/>
    <w:rsid w:val="007542CC"/>
    <w:rsid w:val="00754864"/>
    <w:rsid w:val="0076314B"/>
    <w:rsid w:val="00765346"/>
    <w:rsid w:val="00782CAB"/>
    <w:rsid w:val="0078656B"/>
    <w:rsid w:val="007900B2"/>
    <w:rsid w:val="007A52DD"/>
    <w:rsid w:val="007A6A70"/>
    <w:rsid w:val="007B08F4"/>
    <w:rsid w:val="007B2095"/>
    <w:rsid w:val="007B3C38"/>
    <w:rsid w:val="007B65D4"/>
    <w:rsid w:val="007C30B2"/>
    <w:rsid w:val="007C5B27"/>
    <w:rsid w:val="007C6F3D"/>
    <w:rsid w:val="007C7898"/>
    <w:rsid w:val="007D1B52"/>
    <w:rsid w:val="007D7D08"/>
    <w:rsid w:val="007E2B80"/>
    <w:rsid w:val="007F4D88"/>
    <w:rsid w:val="007F7A60"/>
    <w:rsid w:val="0080204D"/>
    <w:rsid w:val="0080519D"/>
    <w:rsid w:val="00807182"/>
    <w:rsid w:val="0081392A"/>
    <w:rsid w:val="00815B63"/>
    <w:rsid w:val="00817097"/>
    <w:rsid w:val="0082673C"/>
    <w:rsid w:val="00835522"/>
    <w:rsid w:val="00835D6F"/>
    <w:rsid w:val="0084203F"/>
    <w:rsid w:val="00842561"/>
    <w:rsid w:val="00855511"/>
    <w:rsid w:val="00865CD0"/>
    <w:rsid w:val="0087396E"/>
    <w:rsid w:val="00873FFD"/>
    <w:rsid w:val="0087628D"/>
    <w:rsid w:val="0088757C"/>
    <w:rsid w:val="0089664E"/>
    <w:rsid w:val="00897A06"/>
    <w:rsid w:val="00897B3B"/>
    <w:rsid w:val="008A100D"/>
    <w:rsid w:val="008A1DA5"/>
    <w:rsid w:val="008A23AE"/>
    <w:rsid w:val="008A2572"/>
    <w:rsid w:val="008A55F7"/>
    <w:rsid w:val="008B01DD"/>
    <w:rsid w:val="008B50F7"/>
    <w:rsid w:val="008C1748"/>
    <w:rsid w:val="008C43A7"/>
    <w:rsid w:val="008C7705"/>
    <w:rsid w:val="008D0A89"/>
    <w:rsid w:val="008D22B0"/>
    <w:rsid w:val="008D235F"/>
    <w:rsid w:val="008D4FB7"/>
    <w:rsid w:val="008D706A"/>
    <w:rsid w:val="008E3758"/>
    <w:rsid w:val="008E37F3"/>
    <w:rsid w:val="008E3BA4"/>
    <w:rsid w:val="008F5BD7"/>
    <w:rsid w:val="009009F8"/>
    <w:rsid w:val="00901BCD"/>
    <w:rsid w:val="00902D83"/>
    <w:rsid w:val="009079F0"/>
    <w:rsid w:val="00910A80"/>
    <w:rsid w:val="00921BC2"/>
    <w:rsid w:val="00931C14"/>
    <w:rsid w:val="009437AF"/>
    <w:rsid w:val="00963A6B"/>
    <w:rsid w:val="00967F69"/>
    <w:rsid w:val="00970573"/>
    <w:rsid w:val="0099187E"/>
    <w:rsid w:val="00992D25"/>
    <w:rsid w:val="00993452"/>
    <w:rsid w:val="009A0BDA"/>
    <w:rsid w:val="009A0BFC"/>
    <w:rsid w:val="009A6058"/>
    <w:rsid w:val="009C13B2"/>
    <w:rsid w:val="009C4DC3"/>
    <w:rsid w:val="009C6AE7"/>
    <w:rsid w:val="009C7F51"/>
    <w:rsid w:val="009D0A3F"/>
    <w:rsid w:val="009D276D"/>
    <w:rsid w:val="009D510A"/>
    <w:rsid w:val="009D5C2A"/>
    <w:rsid w:val="009E200B"/>
    <w:rsid w:val="009E499E"/>
    <w:rsid w:val="009E74B1"/>
    <w:rsid w:val="00A01F46"/>
    <w:rsid w:val="00A06C41"/>
    <w:rsid w:val="00A077D0"/>
    <w:rsid w:val="00A12600"/>
    <w:rsid w:val="00A26A32"/>
    <w:rsid w:val="00A26B3E"/>
    <w:rsid w:val="00A27774"/>
    <w:rsid w:val="00A27C96"/>
    <w:rsid w:val="00A33871"/>
    <w:rsid w:val="00A4052B"/>
    <w:rsid w:val="00A40E61"/>
    <w:rsid w:val="00A42F9B"/>
    <w:rsid w:val="00A46356"/>
    <w:rsid w:val="00A47D3C"/>
    <w:rsid w:val="00A5091A"/>
    <w:rsid w:val="00A50BCF"/>
    <w:rsid w:val="00A51074"/>
    <w:rsid w:val="00A54D87"/>
    <w:rsid w:val="00A561DB"/>
    <w:rsid w:val="00A67598"/>
    <w:rsid w:val="00A71DA3"/>
    <w:rsid w:val="00A74248"/>
    <w:rsid w:val="00A7733C"/>
    <w:rsid w:val="00A80554"/>
    <w:rsid w:val="00A80E21"/>
    <w:rsid w:val="00A82DA9"/>
    <w:rsid w:val="00A9367B"/>
    <w:rsid w:val="00A95AC2"/>
    <w:rsid w:val="00AA0DEC"/>
    <w:rsid w:val="00AA2745"/>
    <w:rsid w:val="00AA313F"/>
    <w:rsid w:val="00AA5437"/>
    <w:rsid w:val="00AA6858"/>
    <w:rsid w:val="00AA7C94"/>
    <w:rsid w:val="00AB114C"/>
    <w:rsid w:val="00AB75FC"/>
    <w:rsid w:val="00AC66C4"/>
    <w:rsid w:val="00AC6E5B"/>
    <w:rsid w:val="00AC7580"/>
    <w:rsid w:val="00AD297F"/>
    <w:rsid w:val="00AE093D"/>
    <w:rsid w:val="00AE2407"/>
    <w:rsid w:val="00AE6FCB"/>
    <w:rsid w:val="00AF41D9"/>
    <w:rsid w:val="00B020A4"/>
    <w:rsid w:val="00B0337C"/>
    <w:rsid w:val="00B06FB7"/>
    <w:rsid w:val="00B10620"/>
    <w:rsid w:val="00B1540C"/>
    <w:rsid w:val="00B1658C"/>
    <w:rsid w:val="00B16EE2"/>
    <w:rsid w:val="00B20460"/>
    <w:rsid w:val="00B25C85"/>
    <w:rsid w:val="00B30F18"/>
    <w:rsid w:val="00B41155"/>
    <w:rsid w:val="00B47526"/>
    <w:rsid w:val="00B71A56"/>
    <w:rsid w:val="00B75A98"/>
    <w:rsid w:val="00B77C3F"/>
    <w:rsid w:val="00B83279"/>
    <w:rsid w:val="00B87766"/>
    <w:rsid w:val="00B910AB"/>
    <w:rsid w:val="00BA6741"/>
    <w:rsid w:val="00BA711B"/>
    <w:rsid w:val="00BA7B98"/>
    <w:rsid w:val="00BB23EA"/>
    <w:rsid w:val="00BB3638"/>
    <w:rsid w:val="00BB4E3A"/>
    <w:rsid w:val="00BB5311"/>
    <w:rsid w:val="00BB567A"/>
    <w:rsid w:val="00BB7B79"/>
    <w:rsid w:val="00BC023B"/>
    <w:rsid w:val="00BC78EA"/>
    <w:rsid w:val="00BC7EB1"/>
    <w:rsid w:val="00BE080C"/>
    <w:rsid w:val="00BE090F"/>
    <w:rsid w:val="00BE2F53"/>
    <w:rsid w:val="00BE458E"/>
    <w:rsid w:val="00BE7579"/>
    <w:rsid w:val="00BF7583"/>
    <w:rsid w:val="00C1099A"/>
    <w:rsid w:val="00C10F5C"/>
    <w:rsid w:val="00C119F2"/>
    <w:rsid w:val="00C16B30"/>
    <w:rsid w:val="00C233E6"/>
    <w:rsid w:val="00C2430E"/>
    <w:rsid w:val="00C2749C"/>
    <w:rsid w:val="00C31BDD"/>
    <w:rsid w:val="00C3383F"/>
    <w:rsid w:val="00C4564F"/>
    <w:rsid w:val="00C4636F"/>
    <w:rsid w:val="00C53B7E"/>
    <w:rsid w:val="00C53D5E"/>
    <w:rsid w:val="00C563E6"/>
    <w:rsid w:val="00C56B91"/>
    <w:rsid w:val="00C6124C"/>
    <w:rsid w:val="00C61A12"/>
    <w:rsid w:val="00C62B1D"/>
    <w:rsid w:val="00C64383"/>
    <w:rsid w:val="00C732E7"/>
    <w:rsid w:val="00C73A00"/>
    <w:rsid w:val="00C74622"/>
    <w:rsid w:val="00C829B4"/>
    <w:rsid w:val="00C8417C"/>
    <w:rsid w:val="00C84340"/>
    <w:rsid w:val="00C930FF"/>
    <w:rsid w:val="00C9550C"/>
    <w:rsid w:val="00C96547"/>
    <w:rsid w:val="00CB7A49"/>
    <w:rsid w:val="00CC0467"/>
    <w:rsid w:val="00CC11BE"/>
    <w:rsid w:val="00CC660D"/>
    <w:rsid w:val="00CD040E"/>
    <w:rsid w:val="00CD2A4C"/>
    <w:rsid w:val="00CE00E5"/>
    <w:rsid w:val="00CE0956"/>
    <w:rsid w:val="00CE52F8"/>
    <w:rsid w:val="00CE79AA"/>
    <w:rsid w:val="00CF400F"/>
    <w:rsid w:val="00CF7B8C"/>
    <w:rsid w:val="00D04947"/>
    <w:rsid w:val="00D04A2E"/>
    <w:rsid w:val="00D05821"/>
    <w:rsid w:val="00D05847"/>
    <w:rsid w:val="00D06563"/>
    <w:rsid w:val="00D17590"/>
    <w:rsid w:val="00D223DC"/>
    <w:rsid w:val="00D25A12"/>
    <w:rsid w:val="00D26C8E"/>
    <w:rsid w:val="00D43FB7"/>
    <w:rsid w:val="00D454C5"/>
    <w:rsid w:val="00D461ED"/>
    <w:rsid w:val="00D46733"/>
    <w:rsid w:val="00D51018"/>
    <w:rsid w:val="00D520C8"/>
    <w:rsid w:val="00D55E4A"/>
    <w:rsid w:val="00D656BE"/>
    <w:rsid w:val="00D66161"/>
    <w:rsid w:val="00D715E7"/>
    <w:rsid w:val="00D72E82"/>
    <w:rsid w:val="00D738C1"/>
    <w:rsid w:val="00D77CB2"/>
    <w:rsid w:val="00D801CD"/>
    <w:rsid w:val="00D802DA"/>
    <w:rsid w:val="00D82740"/>
    <w:rsid w:val="00D918E9"/>
    <w:rsid w:val="00DA1F2E"/>
    <w:rsid w:val="00DA446A"/>
    <w:rsid w:val="00DA590F"/>
    <w:rsid w:val="00DA65A7"/>
    <w:rsid w:val="00DB12C6"/>
    <w:rsid w:val="00DB2123"/>
    <w:rsid w:val="00DB49F3"/>
    <w:rsid w:val="00DC0569"/>
    <w:rsid w:val="00DC36B6"/>
    <w:rsid w:val="00DC3EA5"/>
    <w:rsid w:val="00DC4654"/>
    <w:rsid w:val="00DC50F3"/>
    <w:rsid w:val="00DC7815"/>
    <w:rsid w:val="00DD07C2"/>
    <w:rsid w:val="00DE0F41"/>
    <w:rsid w:val="00DE6FA5"/>
    <w:rsid w:val="00DF0959"/>
    <w:rsid w:val="00DF4759"/>
    <w:rsid w:val="00DF65EF"/>
    <w:rsid w:val="00DF6843"/>
    <w:rsid w:val="00E06275"/>
    <w:rsid w:val="00E20F47"/>
    <w:rsid w:val="00E23772"/>
    <w:rsid w:val="00E30BE3"/>
    <w:rsid w:val="00E46619"/>
    <w:rsid w:val="00E47581"/>
    <w:rsid w:val="00E52C71"/>
    <w:rsid w:val="00E53388"/>
    <w:rsid w:val="00E57884"/>
    <w:rsid w:val="00E8544D"/>
    <w:rsid w:val="00E94504"/>
    <w:rsid w:val="00EA19AB"/>
    <w:rsid w:val="00EB0A85"/>
    <w:rsid w:val="00EB2783"/>
    <w:rsid w:val="00EB380F"/>
    <w:rsid w:val="00EB3F17"/>
    <w:rsid w:val="00EC6FDB"/>
    <w:rsid w:val="00EC7E77"/>
    <w:rsid w:val="00ED528F"/>
    <w:rsid w:val="00EE0129"/>
    <w:rsid w:val="00EE08DE"/>
    <w:rsid w:val="00EE6C15"/>
    <w:rsid w:val="00EF1648"/>
    <w:rsid w:val="00EF57DC"/>
    <w:rsid w:val="00F03C69"/>
    <w:rsid w:val="00F04AFF"/>
    <w:rsid w:val="00F060FF"/>
    <w:rsid w:val="00F067AC"/>
    <w:rsid w:val="00F07D7F"/>
    <w:rsid w:val="00F10D1A"/>
    <w:rsid w:val="00F13054"/>
    <w:rsid w:val="00F13277"/>
    <w:rsid w:val="00F14E0F"/>
    <w:rsid w:val="00F20A2A"/>
    <w:rsid w:val="00F21DC2"/>
    <w:rsid w:val="00F2372D"/>
    <w:rsid w:val="00F377AF"/>
    <w:rsid w:val="00F401E9"/>
    <w:rsid w:val="00F42063"/>
    <w:rsid w:val="00F43BF3"/>
    <w:rsid w:val="00F53E37"/>
    <w:rsid w:val="00F72298"/>
    <w:rsid w:val="00F7500D"/>
    <w:rsid w:val="00F82A96"/>
    <w:rsid w:val="00F94359"/>
    <w:rsid w:val="00F959AE"/>
    <w:rsid w:val="00FA0760"/>
    <w:rsid w:val="00FA0A7B"/>
    <w:rsid w:val="00FA1A82"/>
    <w:rsid w:val="00FA3458"/>
    <w:rsid w:val="00FA63AE"/>
    <w:rsid w:val="00FA69FC"/>
    <w:rsid w:val="00FB444D"/>
    <w:rsid w:val="00FB562F"/>
    <w:rsid w:val="00FD0DB6"/>
    <w:rsid w:val="00FD24AA"/>
    <w:rsid w:val="00FE2D2C"/>
    <w:rsid w:val="00FE788C"/>
    <w:rsid w:val="00FF06EC"/>
    <w:rsid w:val="00FF4FEA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59A9"/>
  <w15:docId w15:val="{3B93EFD6-30F9-47A3-B10F-2CAE7C53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1B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2141B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rsid w:val="002141B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141B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2141B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3">
    <w:name w:val="List Paragraph"/>
    <w:basedOn w:val="a"/>
    <w:rsid w:val="002141B0"/>
    <w:pPr>
      <w:ind w:left="480"/>
    </w:pPr>
  </w:style>
  <w:style w:type="character" w:styleId="a4">
    <w:name w:val="Hyperlink"/>
    <w:basedOn w:val="a0"/>
    <w:uiPriority w:val="99"/>
    <w:rsid w:val="002141B0"/>
    <w:rPr>
      <w:color w:val="0000FF"/>
      <w:u w:val="single"/>
    </w:rPr>
  </w:style>
  <w:style w:type="paragraph" w:styleId="a5">
    <w:name w:val="TOC Heading"/>
    <w:basedOn w:val="1"/>
    <w:next w:val="a"/>
    <w:rsid w:val="002141B0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141B0"/>
    <w:rPr>
      <w:rFonts w:eastAsia="標楷體"/>
    </w:rPr>
  </w:style>
  <w:style w:type="paragraph" w:styleId="a6">
    <w:name w:val="Balloon Text"/>
    <w:basedOn w:val="a"/>
    <w:next w:val="a7"/>
    <w:link w:val="a8"/>
    <w:rsid w:val="002141B0"/>
    <w:rPr>
      <w:rFonts w:ascii="Cambria" w:eastAsia="標楷體" w:hAnsi="Cambria"/>
      <w:sz w:val="22"/>
      <w:szCs w:val="18"/>
    </w:rPr>
  </w:style>
  <w:style w:type="character" w:customStyle="1" w:styleId="a8">
    <w:name w:val="註解方塊文字 字元"/>
    <w:basedOn w:val="a0"/>
    <w:link w:val="a6"/>
    <w:rsid w:val="002141B0"/>
    <w:rPr>
      <w:rFonts w:ascii="Cambria" w:eastAsia="標楷體" w:hAnsi="Cambria" w:cs="Times New Roman"/>
      <w:kern w:val="3"/>
      <w:sz w:val="22"/>
      <w:szCs w:val="18"/>
    </w:rPr>
  </w:style>
  <w:style w:type="paragraph" w:styleId="a9">
    <w:name w:val="header"/>
    <w:basedOn w:val="a"/>
    <w:link w:val="aa"/>
    <w:uiPriority w:val="99"/>
    <w:rsid w:val="0021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141B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footer"/>
    <w:basedOn w:val="a"/>
    <w:link w:val="ac"/>
    <w:uiPriority w:val="99"/>
    <w:rsid w:val="0021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141B0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2">
    <w:name w:val="清單段落1"/>
    <w:basedOn w:val="a"/>
    <w:rsid w:val="002141B0"/>
    <w:pPr>
      <w:ind w:left="480"/>
    </w:pPr>
    <w:rPr>
      <w:rFonts w:ascii="Calibri" w:hAnsi="Calibri"/>
      <w:szCs w:val="22"/>
    </w:rPr>
  </w:style>
  <w:style w:type="paragraph" w:styleId="21">
    <w:name w:val="toc 2"/>
    <w:basedOn w:val="a"/>
    <w:next w:val="a"/>
    <w:autoRedefine/>
    <w:rsid w:val="002141B0"/>
    <w:pPr>
      <w:tabs>
        <w:tab w:val="right" w:leader="dot" w:pos="8296"/>
      </w:tabs>
      <w:ind w:left="480"/>
    </w:pPr>
    <w:rPr>
      <w:rFonts w:eastAsia="標楷體"/>
    </w:rPr>
  </w:style>
  <w:style w:type="paragraph" w:customStyle="1" w:styleId="Default">
    <w:name w:val="Default"/>
    <w:rsid w:val="002141B0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rsid w:val="002141B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13">
    <w:name w:val="內容1(中間) 字元"/>
    <w:rsid w:val="002141B0"/>
    <w:rPr>
      <w:rFonts w:ascii="Times New Roman" w:hAnsi="Times New Roman"/>
      <w:sz w:val="28"/>
      <w:szCs w:val="28"/>
    </w:rPr>
  </w:style>
  <w:style w:type="paragraph" w:customStyle="1" w:styleId="14">
    <w:name w:val="內容1(中間)"/>
    <w:basedOn w:val="a"/>
    <w:rsid w:val="002141B0"/>
    <w:pPr>
      <w:spacing w:line="500" w:lineRule="exact"/>
      <w:ind w:firstLine="560"/>
      <w:jc w:val="both"/>
    </w:pPr>
    <w:rPr>
      <w:rFonts w:eastAsia="標楷體"/>
      <w:sz w:val="28"/>
      <w:szCs w:val="28"/>
    </w:rPr>
  </w:style>
  <w:style w:type="character" w:styleId="ad">
    <w:name w:val="annotation reference"/>
    <w:basedOn w:val="a0"/>
    <w:rsid w:val="002141B0"/>
    <w:rPr>
      <w:sz w:val="18"/>
      <w:szCs w:val="18"/>
    </w:rPr>
  </w:style>
  <w:style w:type="paragraph" w:styleId="ae">
    <w:name w:val="annotation text"/>
    <w:basedOn w:val="a"/>
    <w:link w:val="af"/>
    <w:rsid w:val="002141B0"/>
  </w:style>
  <w:style w:type="character" w:customStyle="1" w:styleId="af">
    <w:name w:val="註解文字 字元"/>
    <w:basedOn w:val="a0"/>
    <w:link w:val="ae"/>
    <w:rsid w:val="002141B0"/>
    <w:rPr>
      <w:rFonts w:ascii="Times New Roman" w:eastAsia="新細明體" w:hAnsi="Times New Roman" w:cs="Times New Roman"/>
      <w:kern w:val="3"/>
      <w:szCs w:val="24"/>
    </w:rPr>
  </w:style>
  <w:style w:type="paragraph" w:styleId="af0">
    <w:name w:val="annotation subject"/>
    <w:basedOn w:val="ae"/>
    <w:next w:val="ae"/>
    <w:link w:val="af1"/>
    <w:rsid w:val="002141B0"/>
    <w:rPr>
      <w:b/>
      <w:bCs/>
    </w:rPr>
  </w:style>
  <w:style w:type="character" w:customStyle="1" w:styleId="af1">
    <w:name w:val="註解主旨 字元"/>
    <w:basedOn w:val="af"/>
    <w:link w:val="af0"/>
    <w:rsid w:val="002141B0"/>
    <w:rPr>
      <w:rFonts w:ascii="Times New Roman" w:eastAsia="新細明體" w:hAnsi="Times New Roman" w:cs="Times New Roman"/>
      <w:b/>
      <w:bCs/>
      <w:kern w:val="3"/>
      <w:szCs w:val="24"/>
    </w:rPr>
  </w:style>
  <w:style w:type="paragraph" w:customStyle="1" w:styleId="poem">
    <w:name w:val="poem"/>
    <w:basedOn w:val="a"/>
    <w:rsid w:val="002141B0"/>
    <w:pPr>
      <w:spacing w:line="420" w:lineRule="atLeast"/>
      <w:ind w:left="200"/>
    </w:pPr>
    <w:rPr>
      <w:rFonts w:ascii="Calibri" w:hAnsi="Calibri"/>
      <w:szCs w:val="22"/>
    </w:rPr>
  </w:style>
  <w:style w:type="paragraph" w:customStyle="1" w:styleId="110">
    <w:name w:val="樣式11"/>
    <w:basedOn w:val="1"/>
    <w:rsid w:val="002141B0"/>
    <w:pPr>
      <w:keepNext w:val="0"/>
      <w:autoSpaceDE w:val="0"/>
      <w:spacing w:line="420" w:lineRule="atLeast"/>
      <w:ind w:left="539" w:hanging="539"/>
      <w:jc w:val="center"/>
    </w:pPr>
    <w:rPr>
      <w:rFonts w:ascii="Times New Roman" w:eastAsia="標楷體" w:hAnsi="Times New Roman"/>
      <w:b w:val="0"/>
      <w:bCs w:val="0"/>
      <w:sz w:val="44"/>
      <w:szCs w:val="64"/>
      <w:lang w:val="zh-TW"/>
    </w:rPr>
  </w:style>
  <w:style w:type="character" w:customStyle="1" w:styleId="111">
    <w:name w:val="樣式11 字元"/>
    <w:rsid w:val="002141B0"/>
    <w:rPr>
      <w:rFonts w:ascii="Times New Roman" w:hAnsi="Times New Roman"/>
      <w:kern w:val="3"/>
      <w:sz w:val="44"/>
      <w:szCs w:val="64"/>
      <w:lang w:val="zh-TW"/>
    </w:rPr>
  </w:style>
  <w:style w:type="paragraph" w:customStyle="1" w:styleId="TableParagraph">
    <w:name w:val="Table Paragraph"/>
    <w:basedOn w:val="a"/>
    <w:rsid w:val="002141B0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2">
    <w:name w:val="Date"/>
    <w:basedOn w:val="a"/>
    <w:next w:val="a"/>
    <w:link w:val="af3"/>
    <w:rsid w:val="002141B0"/>
    <w:pPr>
      <w:jc w:val="right"/>
    </w:pPr>
    <w:rPr>
      <w:szCs w:val="20"/>
    </w:rPr>
  </w:style>
  <w:style w:type="character" w:customStyle="1" w:styleId="af3">
    <w:name w:val="日期 字元"/>
    <w:basedOn w:val="a0"/>
    <w:link w:val="af2"/>
    <w:rsid w:val="002141B0"/>
    <w:rPr>
      <w:rFonts w:ascii="Times New Roman" w:eastAsia="新細明體" w:hAnsi="Times New Roman" w:cs="Times New Roman"/>
      <w:kern w:val="3"/>
      <w:szCs w:val="20"/>
    </w:rPr>
  </w:style>
  <w:style w:type="character" w:styleId="af4">
    <w:name w:val="FollowedHyperlink"/>
    <w:rsid w:val="002141B0"/>
    <w:rPr>
      <w:color w:val="954F72"/>
      <w:u w:val="single"/>
    </w:rPr>
  </w:style>
  <w:style w:type="paragraph" w:customStyle="1" w:styleId="msonormal0">
    <w:name w:val="msonormal"/>
    <w:basedOn w:val="a"/>
    <w:rsid w:val="002141B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2141B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2141B0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2">
    <w:name w:val="xl72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3">
    <w:name w:val="xl73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</w:rPr>
  </w:style>
  <w:style w:type="paragraph" w:customStyle="1" w:styleId="xl74">
    <w:name w:val="xl74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7">
    <w:name w:val="xl77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8">
    <w:name w:val="xl78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9">
    <w:name w:val="xl79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3">
    <w:name w:val="xl83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"/>
    <w:rsid w:val="002141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6">
    <w:name w:val="xl86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"/>
    <w:rsid w:val="002141B0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3">
    <w:name w:val="xl93"/>
    <w:basedOn w:val="a"/>
    <w:rsid w:val="002141B0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4">
    <w:name w:val="xl94"/>
    <w:basedOn w:val="a"/>
    <w:rsid w:val="002141B0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5">
    <w:name w:val="xl95"/>
    <w:basedOn w:val="a"/>
    <w:rsid w:val="002141B0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styleId="a7">
    <w:name w:val="footnote text"/>
    <w:basedOn w:val="a"/>
    <w:link w:val="af5"/>
    <w:rsid w:val="002141B0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7"/>
    <w:rsid w:val="002141B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6">
    <w:name w:val="footnote reference"/>
    <w:basedOn w:val="a0"/>
    <w:rsid w:val="002141B0"/>
    <w:rPr>
      <w:position w:val="0"/>
      <w:vertAlign w:val="superscript"/>
    </w:rPr>
  </w:style>
  <w:style w:type="paragraph" w:styleId="af7">
    <w:name w:val="Body Text"/>
    <w:basedOn w:val="a"/>
    <w:link w:val="af8"/>
    <w:rsid w:val="002141B0"/>
    <w:pPr>
      <w:widowControl/>
      <w:jc w:val="center"/>
    </w:pPr>
    <w:rPr>
      <w:rFonts w:ascii="標楷體" w:eastAsia="標楷體" w:hAnsi="標楷體"/>
      <w:szCs w:val="20"/>
    </w:rPr>
  </w:style>
  <w:style w:type="character" w:customStyle="1" w:styleId="af8">
    <w:name w:val="本文 字元"/>
    <w:basedOn w:val="a0"/>
    <w:link w:val="af7"/>
    <w:rsid w:val="002141B0"/>
    <w:rPr>
      <w:rFonts w:ascii="標楷體" w:eastAsia="標楷體" w:hAnsi="標楷體" w:cs="Times New Roman"/>
      <w:kern w:val="3"/>
      <w:szCs w:val="20"/>
    </w:rPr>
  </w:style>
  <w:style w:type="paragraph" w:customStyle="1" w:styleId="af9">
    <w:name w:val="小小標"/>
    <w:basedOn w:val="a"/>
    <w:rsid w:val="002141B0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styleId="afa">
    <w:name w:val="Table Grid"/>
    <w:basedOn w:val="a1"/>
    <w:uiPriority w:val="39"/>
    <w:rsid w:val="00DF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te Heading"/>
    <w:basedOn w:val="a"/>
    <w:next w:val="a"/>
    <w:link w:val="afc"/>
    <w:unhideWhenUsed/>
    <w:rsid w:val="00897A06"/>
    <w:pPr>
      <w:jc w:val="center"/>
    </w:pPr>
    <w:rPr>
      <w:rFonts w:eastAsia="標楷體"/>
      <w:color w:val="000000"/>
      <w:sz w:val="56"/>
      <w:szCs w:val="64"/>
      <w:lang w:val="zh-TW"/>
    </w:rPr>
  </w:style>
  <w:style w:type="character" w:customStyle="1" w:styleId="afc">
    <w:name w:val="註釋標題 字元"/>
    <w:basedOn w:val="a0"/>
    <w:link w:val="afb"/>
    <w:rsid w:val="00897A06"/>
    <w:rPr>
      <w:rFonts w:ascii="Times New Roman" w:eastAsia="標楷體" w:hAnsi="Times New Roman" w:cs="Times New Roman"/>
      <w:color w:val="000000"/>
      <w:kern w:val="3"/>
      <w:sz w:val="56"/>
      <w:szCs w:val="64"/>
      <w:lang w:val="zh-TW"/>
    </w:rPr>
  </w:style>
  <w:style w:type="paragraph" w:styleId="afd">
    <w:name w:val="Closing"/>
    <w:basedOn w:val="a"/>
    <w:link w:val="afe"/>
    <w:uiPriority w:val="99"/>
    <w:unhideWhenUsed/>
    <w:rsid w:val="00897A06"/>
    <w:pPr>
      <w:ind w:leftChars="1800" w:left="100"/>
    </w:pPr>
    <w:rPr>
      <w:rFonts w:eastAsia="標楷體"/>
      <w:color w:val="000000"/>
      <w:sz w:val="56"/>
      <w:szCs w:val="64"/>
      <w:lang w:val="zh-TW"/>
    </w:rPr>
  </w:style>
  <w:style w:type="character" w:customStyle="1" w:styleId="afe">
    <w:name w:val="結語 字元"/>
    <w:basedOn w:val="a0"/>
    <w:link w:val="afd"/>
    <w:uiPriority w:val="99"/>
    <w:rsid w:val="00897A06"/>
    <w:rPr>
      <w:rFonts w:ascii="Times New Roman" w:eastAsia="標楷體" w:hAnsi="Times New Roman" w:cs="Times New Roman"/>
      <w:color w:val="000000"/>
      <w:kern w:val="3"/>
      <w:sz w:val="56"/>
      <w:szCs w:val="64"/>
      <w:lang w:val="zh-TW"/>
    </w:rPr>
  </w:style>
  <w:style w:type="table" w:customStyle="1" w:styleId="15">
    <w:name w:val="表格格線1"/>
    <w:basedOn w:val="a1"/>
    <w:next w:val="afa"/>
    <w:uiPriority w:val="39"/>
    <w:rsid w:val="00223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0E69FC"/>
    <w:pPr>
      <w:suppressAutoHyphens w:val="0"/>
      <w:autoSpaceDN/>
      <w:spacing w:after="120"/>
      <w:textAlignment w:val="auto"/>
    </w:pPr>
    <w:rPr>
      <w:kern w:val="2"/>
      <w:sz w:val="16"/>
      <w:szCs w:val="16"/>
    </w:rPr>
  </w:style>
  <w:style w:type="character" w:customStyle="1" w:styleId="30">
    <w:name w:val="本文 3 字元"/>
    <w:basedOn w:val="a0"/>
    <w:link w:val="3"/>
    <w:rsid w:val="000E69FC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338A-A08D-41BB-8CA7-D07BE431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2021-05-03T05:07:00Z</cp:lastPrinted>
  <dcterms:created xsi:type="dcterms:W3CDTF">2022-05-19T03:14:00Z</dcterms:created>
  <dcterms:modified xsi:type="dcterms:W3CDTF">2022-05-19T03:14:00Z</dcterms:modified>
</cp:coreProperties>
</file>