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89E8" w14:textId="1B2698F2" w:rsidR="00B565F2" w:rsidRDefault="00B565F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34DC15D6">
        <w:rPr>
          <w:rFonts w:ascii="標楷體" w:eastAsia="標楷體" w:hAnsi="標楷體"/>
          <w:b/>
          <w:bCs/>
          <w:sz w:val="40"/>
          <w:szCs w:val="40"/>
        </w:rPr>
        <w:t>桃園市中壢</w:t>
      </w:r>
      <w:r w:rsidR="00180088" w:rsidRPr="34DC15D6">
        <w:rPr>
          <w:rFonts w:ascii="標楷體" w:eastAsia="標楷體" w:hAnsi="標楷體"/>
          <w:b/>
          <w:bCs/>
          <w:sz w:val="40"/>
          <w:szCs w:val="40"/>
        </w:rPr>
        <w:t>區新明國小</w:t>
      </w:r>
      <w:r w:rsidR="00182206" w:rsidRPr="34DC15D6">
        <w:rPr>
          <w:rFonts w:ascii="標楷體" w:eastAsia="標楷體" w:hAnsi="標楷體"/>
          <w:b/>
          <w:bCs/>
          <w:sz w:val="40"/>
          <w:szCs w:val="40"/>
        </w:rPr>
        <w:t>交通安全</w:t>
      </w:r>
      <w:r w:rsidRPr="34DC15D6">
        <w:rPr>
          <w:rFonts w:ascii="標楷體" w:eastAsia="標楷體" w:hAnsi="標楷體"/>
          <w:b/>
          <w:bCs/>
          <w:sz w:val="40"/>
          <w:szCs w:val="40"/>
        </w:rPr>
        <w:t>教學活動設計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70"/>
        <w:gridCol w:w="846"/>
        <w:gridCol w:w="1221"/>
        <w:gridCol w:w="712"/>
        <w:gridCol w:w="219"/>
        <w:gridCol w:w="296"/>
        <w:gridCol w:w="840"/>
        <w:gridCol w:w="4350"/>
        <w:gridCol w:w="1321"/>
      </w:tblGrid>
      <w:tr w:rsidR="00B565F2" w:rsidRPr="00E7423F" w14:paraId="10F0BC40" w14:textId="77777777" w:rsidTr="65D4FFB3">
        <w:trPr>
          <w:jc w:val="center"/>
        </w:trPr>
        <w:tc>
          <w:tcPr>
            <w:tcW w:w="1965" w:type="dxa"/>
            <w:gridSpan w:val="2"/>
            <w:vAlign w:val="center"/>
          </w:tcPr>
          <w:p w14:paraId="15DB6CC7" w14:textId="77777777" w:rsidR="00B565F2" w:rsidRPr="00E7423F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教學科目</w:t>
            </w:r>
          </w:p>
        </w:tc>
        <w:tc>
          <w:tcPr>
            <w:tcW w:w="3055" w:type="dxa"/>
            <w:gridSpan w:val="2"/>
            <w:vAlign w:val="center"/>
          </w:tcPr>
          <w:p w14:paraId="5D9DAB2E" w14:textId="77777777" w:rsidR="00B565F2" w:rsidRPr="00E7423F" w:rsidRDefault="00D479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交通安全教育</w:t>
            </w:r>
          </w:p>
        </w:tc>
        <w:tc>
          <w:tcPr>
            <w:tcW w:w="1259" w:type="dxa"/>
            <w:gridSpan w:val="2"/>
            <w:vAlign w:val="center"/>
          </w:tcPr>
          <w:p w14:paraId="45CC4A4A" w14:textId="77777777" w:rsidR="00B565F2" w:rsidRPr="00E7423F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教學單元</w:t>
            </w:r>
          </w:p>
        </w:tc>
        <w:tc>
          <w:tcPr>
            <w:tcW w:w="4353" w:type="dxa"/>
            <w:gridSpan w:val="4"/>
            <w:vAlign w:val="center"/>
          </w:tcPr>
          <w:p w14:paraId="4C290CD9" w14:textId="3F6FFB71" w:rsidR="00B565F2" w:rsidRPr="00E7423F" w:rsidRDefault="00E7423F" w:rsidP="34DC15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你不能不知道的行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34DC15D6" w:rsidRPr="00E7423F">
              <w:rPr>
                <w:rFonts w:ascii="標楷體" w:eastAsia="標楷體" w:hAnsi="標楷體" w:cs="標楷體"/>
              </w:rPr>
              <w:t>安全守則</w:t>
            </w:r>
          </w:p>
        </w:tc>
      </w:tr>
      <w:tr w:rsidR="00B565F2" w:rsidRPr="00E7423F" w14:paraId="08C0DBB8" w14:textId="77777777" w:rsidTr="65D4FFB3">
        <w:trPr>
          <w:jc w:val="center"/>
        </w:trPr>
        <w:tc>
          <w:tcPr>
            <w:tcW w:w="1965" w:type="dxa"/>
            <w:gridSpan w:val="2"/>
            <w:vAlign w:val="center"/>
          </w:tcPr>
          <w:p w14:paraId="5D6B05EC" w14:textId="77777777" w:rsidR="00B565F2" w:rsidRPr="00E7423F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適用年級</w:t>
            </w:r>
          </w:p>
        </w:tc>
        <w:tc>
          <w:tcPr>
            <w:tcW w:w="3055" w:type="dxa"/>
            <w:gridSpan w:val="2"/>
            <w:vAlign w:val="center"/>
          </w:tcPr>
          <w:p w14:paraId="05D3F505" w14:textId="16B8EFE0" w:rsidR="00B565F2" w:rsidRPr="00E7423F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1259" w:type="dxa"/>
            <w:gridSpan w:val="2"/>
            <w:vAlign w:val="center"/>
          </w:tcPr>
          <w:p w14:paraId="4B31855C" w14:textId="77777777" w:rsidR="00B565F2" w:rsidRPr="00E7423F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4353" w:type="dxa"/>
            <w:gridSpan w:val="4"/>
            <w:vAlign w:val="center"/>
          </w:tcPr>
          <w:p w14:paraId="2D9DA7DB" w14:textId="3E4CCBA9" w:rsidR="00B565F2" w:rsidRPr="00E7423F" w:rsidRDefault="390A402F" w:rsidP="390A402F">
            <w:pPr>
              <w:spacing w:line="259" w:lineRule="auto"/>
              <w:jc w:val="center"/>
              <w:rPr>
                <w:rFonts w:ascii="標楷體" w:eastAsia="標楷體" w:hAnsi="標楷體" w:cs="標楷體"/>
                <w:color w:val="C95252"/>
              </w:rPr>
            </w:pPr>
            <w:r w:rsidRPr="00E7423F">
              <w:rPr>
                <w:rFonts w:ascii="標楷體" w:eastAsia="標楷體" w:hAnsi="標楷體" w:cs="標楷體"/>
                <w:color w:val="C95252"/>
              </w:rPr>
              <w:t>交通安全入口網交通教育教材</w:t>
            </w:r>
            <w:r w:rsidR="00EF7382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color w:val="C95252"/>
              </w:rPr>
              <w:t>https://168.motc.gov.tw/theme/teach/post/1906121100586</w:t>
            </w:r>
          </w:p>
        </w:tc>
      </w:tr>
      <w:tr w:rsidR="00B565F2" w:rsidRPr="00E7423F" w14:paraId="6DD9DA40" w14:textId="77777777" w:rsidTr="65D4FFB3">
        <w:trPr>
          <w:cantSplit/>
          <w:jc w:val="center"/>
        </w:trPr>
        <w:tc>
          <w:tcPr>
            <w:tcW w:w="1965" w:type="dxa"/>
            <w:gridSpan w:val="2"/>
            <w:vAlign w:val="center"/>
          </w:tcPr>
          <w:p w14:paraId="675C74C0" w14:textId="77777777" w:rsidR="00B565F2" w:rsidRPr="00E7423F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 xml:space="preserve">學習節數 </w:t>
            </w:r>
          </w:p>
        </w:tc>
        <w:tc>
          <w:tcPr>
            <w:tcW w:w="3055" w:type="dxa"/>
            <w:gridSpan w:val="2"/>
            <w:vAlign w:val="center"/>
          </w:tcPr>
          <w:p w14:paraId="4F281906" w14:textId="41123A3E" w:rsidR="00B565F2" w:rsidRPr="00E7423F" w:rsidRDefault="00B565F2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1節</w:t>
            </w:r>
            <w:r w:rsidR="00D479D2" w:rsidRPr="00E7423F">
              <w:rPr>
                <w:rFonts w:ascii="標楷體" w:eastAsia="標楷體" w:hAnsi="標楷體"/>
                <w:sz w:val="26"/>
                <w:szCs w:val="26"/>
              </w:rPr>
              <w:t>(4</w:t>
            </w:r>
            <w:r w:rsidRPr="00E7423F">
              <w:rPr>
                <w:rFonts w:ascii="標楷體" w:eastAsia="標楷體" w:hAnsi="標楷體"/>
                <w:sz w:val="26"/>
                <w:szCs w:val="26"/>
              </w:rPr>
              <w:t>0分鐘)</w:t>
            </w:r>
          </w:p>
        </w:tc>
        <w:tc>
          <w:tcPr>
            <w:tcW w:w="1259" w:type="dxa"/>
            <w:gridSpan w:val="2"/>
            <w:vAlign w:val="center"/>
          </w:tcPr>
          <w:p w14:paraId="43A6BC0B" w14:textId="63F00FC4" w:rsidR="00B565F2" w:rsidRPr="00E7423F" w:rsidRDefault="00BA4471" w:rsidP="65D4FF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教案改編</w:t>
            </w:r>
          </w:p>
        </w:tc>
        <w:tc>
          <w:tcPr>
            <w:tcW w:w="4353" w:type="dxa"/>
            <w:gridSpan w:val="4"/>
            <w:vAlign w:val="center"/>
          </w:tcPr>
          <w:p w14:paraId="7F0C906F" w14:textId="77777777" w:rsidR="00B565F2" w:rsidRPr="00E7423F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陳雅玲"/>
              </w:smartTagPr>
            </w:smartTag>
            <w:r w:rsidRPr="00E7423F">
              <w:rPr>
                <w:rFonts w:ascii="標楷體" w:eastAsia="標楷體" w:hAnsi="標楷體"/>
                <w:sz w:val="26"/>
                <w:szCs w:val="26"/>
              </w:rPr>
              <w:t>林佳徵老師</w:t>
            </w:r>
          </w:p>
        </w:tc>
      </w:tr>
      <w:tr w:rsidR="00B565F2" w:rsidRPr="00E7423F" w14:paraId="066A6AB5" w14:textId="77777777" w:rsidTr="65D4FFB3">
        <w:trPr>
          <w:trHeight w:val="315"/>
          <w:jc w:val="center"/>
        </w:trPr>
        <w:tc>
          <w:tcPr>
            <w:tcW w:w="1965" w:type="dxa"/>
            <w:gridSpan w:val="2"/>
          </w:tcPr>
          <w:p w14:paraId="25B51AE7" w14:textId="15722706" w:rsidR="00B565F2" w:rsidRPr="00E7423F" w:rsidRDefault="00F5321A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8667" w:type="dxa"/>
            <w:gridSpan w:val="8"/>
          </w:tcPr>
          <w:p w14:paraId="22EBED88" w14:textId="02A3F7D5" w:rsidR="00F5321A" w:rsidRPr="00E7423F" w:rsidRDefault="00DE59EE" w:rsidP="001F5D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3A13FE" w:rsidRPr="00E7423F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="00AE6B80" w:rsidRPr="00E7423F">
              <w:rPr>
                <w:rFonts w:ascii="標楷體" w:eastAsia="標楷體" w:hAnsi="標楷體"/>
                <w:sz w:val="26"/>
                <w:szCs w:val="26"/>
              </w:rPr>
              <w:t>交通安全入口網</w:t>
            </w:r>
            <w:r w:rsidR="003A13FE" w:rsidRPr="00E7423F">
              <w:rPr>
                <w:rFonts w:ascii="標楷體" w:eastAsia="標楷體" w:hAnsi="標楷體"/>
                <w:sz w:val="26"/>
                <w:szCs w:val="26"/>
              </w:rPr>
              <w:t>」圖卡</w:t>
            </w:r>
            <w:r w:rsidR="00AE6B80" w:rsidRPr="00E7423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8E9ED39" w14:textId="01295399" w:rsidR="001F5DB8" w:rsidRPr="00E7423F" w:rsidRDefault="001F5DB8" w:rsidP="34DC15D6">
            <w:pPr>
              <w:pStyle w:val="a3"/>
              <w:ind w:left="0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2. 相關報章新聞</w:t>
            </w:r>
          </w:p>
          <w:p w14:paraId="7392D090" w14:textId="1673E579" w:rsidR="001F5DB8" w:rsidRPr="00E7423F" w:rsidRDefault="34DC15D6" w:rsidP="00DE59EE">
            <w:pPr>
              <w:pStyle w:val="a3"/>
              <w:ind w:left="0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3. Youtube影片：</w:t>
            </w:r>
            <w:hyperlink r:id="rId7" w:history="1">
              <w:r w:rsidR="00E7423F" w:rsidRPr="00E704E6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https://youtu.be/rHjIW141lNs</w:t>
              </w:r>
            </w:hyperlink>
          </w:p>
        </w:tc>
      </w:tr>
      <w:tr w:rsidR="00F5321A" w:rsidRPr="00E7423F" w14:paraId="1D5313C9" w14:textId="77777777" w:rsidTr="65D4FFB3">
        <w:trPr>
          <w:trHeight w:val="3009"/>
          <w:jc w:val="center"/>
        </w:trPr>
        <w:tc>
          <w:tcPr>
            <w:tcW w:w="1965" w:type="dxa"/>
            <w:gridSpan w:val="2"/>
          </w:tcPr>
          <w:p w14:paraId="672A6659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A37501D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DAB6C7B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2EB378F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762D1E4" w14:textId="170476D6" w:rsidR="00F5321A" w:rsidRPr="00E7423F" w:rsidRDefault="00F5321A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設計理念</w:t>
            </w:r>
          </w:p>
          <w:p w14:paraId="6A05A809" w14:textId="77777777" w:rsidR="00F5321A" w:rsidRPr="00E7423F" w:rsidRDefault="00F5321A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67" w:type="dxa"/>
            <w:gridSpan w:val="8"/>
          </w:tcPr>
          <w:p w14:paraId="4D115EAD" w14:textId="77777777" w:rsidR="00F5321A" w:rsidRPr="00E7423F" w:rsidRDefault="00F5321A" w:rsidP="34DC15D6">
            <w:pPr>
              <w:widowControl/>
              <w:tabs>
                <w:tab w:val="left" w:pos="612"/>
              </w:tabs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7423F">
              <w:rPr>
                <w:rFonts w:ascii="標楷體" w:eastAsia="標楷體" w:hAnsi="標楷體" w:cs="微軟正黑體"/>
                <w:sz w:val="28"/>
                <w:szCs w:val="28"/>
              </w:rPr>
              <w:t>一、課程主旨：</w:t>
            </w:r>
          </w:p>
          <w:p w14:paraId="023B965E" w14:textId="745C5254" w:rsidR="00F5321A" w:rsidRPr="00E7423F" w:rsidRDefault="001F5DB8" w:rsidP="34DC15D6">
            <w:pPr>
              <w:widowControl/>
              <w:tabs>
                <w:tab w:val="left" w:pos="252"/>
              </w:tabs>
              <w:ind w:leftChars="30" w:left="72" w:firstLineChars="207" w:firstLine="58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7423F">
              <w:rPr>
                <w:rFonts w:ascii="標楷體" w:eastAsia="標楷體" w:hAnsi="標楷體" w:cs="微軟正黑體"/>
                <w:sz w:val="28"/>
                <w:szCs w:val="28"/>
              </w:rPr>
              <w:t>指</w:t>
            </w:r>
            <w:r w:rsidR="34DC15D6" w:rsidRPr="00E7423F">
              <w:rPr>
                <w:rFonts w:ascii="標楷體" w:eastAsia="標楷體" w:hAnsi="標楷體" w:cs="微軟正黑體"/>
                <w:sz w:val="28"/>
                <w:szCs w:val="28"/>
              </w:rPr>
              <w:t>指導學生認識不同地點的危險性，建立學生行走的安全習慣。</w:t>
            </w:r>
          </w:p>
          <w:p w14:paraId="3221C552" w14:textId="77777777" w:rsidR="00F5321A" w:rsidRPr="00E7423F" w:rsidRDefault="00F5321A" w:rsidP="34DC15D6">
            <w:pPr>
              <w:widowControl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7423F">
              <w:rPr>
                <w:rFonts w:ascii="標楷體" w:eastAsia="標楷體" w:hAnsi="標楷體" w:cs="微軟正黑體"/>
                <w:sz w:val="28"/>
                <w:szCs w:val="28"/>
              </w:rPr>
              <w:t>二、預期目標：</w:t>
            </w:r>
          </w:p>
          <w:p w14:paraId="2AE2BA45" w14:textId="6439B6D1" w:rsidR="00F5321A" w:rsidRPr="00E7423F" w:rsidRDefault="00E225EA" w:rsidP="34DC15D6">
            <w:pPr>
              <w:pStyle w:val="a3"/>
              <w:ind w:leftChars="30" w:firstLineChars="0" w:firstLine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7423F">
              <w:rPr>
                <w:rFonts w:ascii="標楷體" w:eastAsia="標楷體" w:hAnsi="標楷體" w:cs="微軟正黑體"/>
                <w:sz w:val="28"/>
                <w:szCs w:val="28"/>
              </w:rPr>
              <w:t xml:space="preserve">    </w:t>
            </w:r>
            <w:r w:rsidR="34DC15D6" w:rsidRPr="00E7423F">
              <w:rPr>
                <w:rFonts w:ascii="標楷體" w:eastAsia="標楷體" w:hAnsi="標楷體" w:cs="微軟正黑體"/>
                <w:sz w:val="28"/>
                <w:szCs w:val="28"/>
              </w:rPr>
              <w:t>說出轉彎車輛的內、外輪差可能造成的危險。 說出各種容易發生交通事故的地點。 解釋說明並遵守正確的安全用路方法。</w:t>
            </w:r>
          </w:p>
        </w:tc>
      </w:tr>
      <w:tr w:rsidR="001F5DB8" w:rsidRPr="00E7423F" w14:paraId="1DC99BD7" w14:textId="77777777" w:rsidTr="65D4FFB3">
        <w:trPr>
          <w:cantSplit/>
          <w:trHeight w:val="300"/>
          <w:jc w:val="center"/>
        </w:trPr>
        <w:tc>
          <w:tcPr>
            <w:tcW w:w="1965" w:type="dxa"/>
            <w:gridSpan w:val="2"/>
            <w:vMerge w:val="restart"/>
          </w:tcPr>
          <w:p w14:paraId="5A39BBE3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41C8F396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0B2D434C" w14:textId="48133818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教學規劃</w:t>
            </w:r>
          </w:p>
          <w:p w14:paraId="72A3D3EC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2A65A345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節次</w:t>
            </w:r>
          </w:p>
        </w:tc>
        <w:tc>
          <w:tcPr>
            <w:tcW w:w="7768" w:type="dxa"/>
            <w:gridSpan w:val="7"/>
          </w:tcPr>
          <w:p w14:paraId="3D75F0A4" w14:textId="77777777" w:rsidR="001F5DB8" w:rsidRPr="00E7423F" w:rsidRDefault="001F5DB8" w:rsidP="00CA337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教學重點</w:t>
            </w:r>
          </w:p>
        </w:tc>
      </w:tr>
      <w:tr w:rsidR="001F5DB8" w:rsidRPr="00E7423F" w14:paraId="17EBAA36" w14:textId="77777777" w:rsidTr="65D4FFB3">
        <w:trPr>
          <w:cantSplit/>
          <w:trHeight w:val="480"/>
          <w:jc w:val="center"/>
        </w:trPr>
        <w:tc>
          <w:tcPr>
            <w:tcW w:w="1965" w:type="dxa"/>
            <w:gridSpan w:val="2"/>
            <w:vMerge/>
          </w:tcPr>
          <w:p w14:paraId="0D0B940D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50F36A33" w14:textId="77777777" w:rsidR="001F5DB8" w:rsidRPr="00E7423F" w:rsidRDefault="001F5DB8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一</w:t>
            </w:r>
          </w:p>
        </w:tc>
        <w:tc>
          <w:tcPr>
            <w:tcW w:w="7768" w:type="dxa"/>
            <w:gridSpan w:val="7"/>
          </w:tcPr>
          <w:p w14:paraId="0348CBED" w14:textId="68E09B9B" w:rsidR="001F5DB8" w:rsidRPr="00E7423F" w:rsidRDefault="34DC15D6" w:rsidP="34DC15D6">
            <w:pPr>
              <w:numPr>
                <w:ilvl w:val="0"/>
                <w:numId w:val="33"/>
              </w:num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1. 認識轉彎車輛的內外輪差。</w:t>
            </w:r>
          </w:p>
          <w:p w14:paraId="708B6DFD" w14:textId="283A906D" w:rsidR="001F5DB8" w:rsidRPr="00E7423F" w:rsidRDefault="34DC15D6" w:rsidP="34DC15D6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</w:rPr>
              <w:t xml:space="preserve">2. </w:t>
            </w:r>
            <w:r w:rsidR="00E7423F">
              <w:rPr>
                <w:rFonts w:ascii="標楷體" w:eastAsia="標楷體" w:hAnsi="標楷體" w:cs="標楷體"/>
              </w:rPr>
              <w:t>認識容易發生車輛肇事的</w:t>
            </w:r>
            <w:r w:rsidR="00E7423F">
              <w:rPr>
                <w:rFonts w:ascii="標楷體" w:eastAsia="標楷體" w:hAnsi="標楷體" w:cs="標楷體" w:hint="eastAsia"/>
              </w:rPr>
              <w:t>地</w:t>
            </w:r>
            <w:r w:rsidRPr="00E7423F">
              <w:rPr>
                <w:rFonts w:ascii="標楷體" w:eastAsia="標楷體" w:hAnsi="標楷體" w:cs="標楷體"/>
              </w:rPr>
              <w:t>點與情境。</w:t>
            </w:r>
          </w:p>
        </w:tc>
      </w:tr>
      <w:tr w:rsidR="00B565F2" w:rsidRPr="00E7423F" w14:paraId="51947A1E" w14:textId="77777777" w:rsidTr="65D4FFB3">
        <w:trPr>
          <w:trHeight w:val="465"/>
          <w:jc w:val="center"/>
        </w:trPr>
        <w:tc>
          <w:tcPr>
            <w:tcW w:w="1965" w:type="dxa"/>
            <w:gridSpan w:val="2"/>
          </w:tcPr>
          <w:p w14:paraId="2DB12F04" w14:textId="42EEFFB9" w:rsidR="00B565F2" w:rsidRPr="00E7423F" w:rsidRDefault="005862FD" w:rsidP="005862FD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能力指標</w:t>
            </w:r>
          </w:p>
        </w:tc>
        <w:tc>
          <w:tcPr>
            <w:tcW w:w="8667" w:type="dxa"/>
            <w:gridSpan w:val="8"/>
          </w:tcPr>
          <w:p w14:paraId="4B71228D" w14:textId="77777777" w:rsidR="00B565F2" w:rsidRPr="00E7423F" w:rsidRDefault="005862FD" w:rsidP="005862FD">
            <w:pPr>
              <w:widowControl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/>
              </w:rPr>
              <w:t xml:space="preserve">綜 </w:t>
            </w:r>
            <w:smartTag w:uri="urn:schemas-microsoft-com:office:smarttags" w:element="PersonNam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4"/>
                </w:smartTagPr>
                <w:r w:rsidRPr="00E7423F">
                  <w:rPr>
                    <w:rFonts w:ascii="標楷體" w:eastAsia="標楷體" w:hAnsi="標楷體"/>
                  </w:rPr>
                  <w:t>4-1-1</w:t>
                </w:r>
              </w:smartTag>
            </w:smartTag>
            <w:r w:rsidRPr="00E7423F">
              <w:rPr>
                <w:rFonts w:ascii="標楷體" w:eastAsia="標楷體" w:hAnsi="標楷體"/>
              </w:rPr>
              <w:t>-9</w:t>
            </w:r>
            <w:r w:rsidRPr="00E7423F">
              <w:rPr>
                <w:rFonts w:ascii="標楷體" w:eastAsia="標楷體" w:hAnsi="標楷體" w:hint="eastAsia"/>
              </w:rPr>
              <w:t>—</w:t>
            </w:r>
            <w:r w:rsidRPr="00E7423F">
              <w:rPr>
                <w:rFonts w:ascii="標楷體" w:eastAsia="標楷體" w:hAnsi="標楷體"/>
              </w:rPr>
              <w:t>觀察住家和學校週遭環境，並知道保護自己的方法。</w:t>
            </w:r>
          </w:p>
        </w:tc>
      </w:tr>
      <w:tr w:rsidR="00B565F2" w:rsidRPr="00E7423F" w14:paraId="63DA9EDF" w14:textId="77777777" w:rsidTr="65D4FFB3">
        <w:trPr>
          <w:trHeight w:val="345"/>
          <w:jc w:val="center"/>
        </w:trPr>
        <w:tc>
          <w:tcPr>
            <w:tcW w:w="1965" w:type="dxa"/>
            <w:gridSpan w:val="2"/>
            <w:vMerge w:val="restart"/>
          </w:tcPr>
          <w:p w14:paraId="60061E4C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4EAFD9C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B94D5A5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DEEC669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656B9AB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5FB0818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49F31CB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128261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2486C05" w14:textId="77777777" w:rsidR="00C53356" w:rsidRPr="00E7423F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FB7C68" w14:textId="7D406954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教學目標</w:t>
            </w:r>
          </w:p>
        </w:tc>
        <w:tc>
          <w:tcPr>
            <w:tcW w:w="3969" w:type="dxa"/>
            <w:gridSpan w:val="3"/>
          </w:tcPr>
          <w:p w14:paraId="6F373CF1" w14:textId="77777777" w:rsidR="00B565F2" w:rsidRPr="00E7423F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單元目標</w:t>
            </w:r>
          </w:p>
        </w:tc>
        <w:tc>
          <w:tcPr>
            <w:tcW w:w="4698" w:type="dxa"/>
            <w:gridSpan w:val="5"/>
          </w:tcPr>
          <w:p w14:paraId="6667B77B" w14:textId="77777777" w:rsidR="00B565F2" w:rsidRPr="00E7423F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</w:tr>
      <w:tr w:rsidR="00B565F2" w:rsidRPr="00E7423F" w14:paraId="43215C0B" w14:textId="77777777" w:rsidTr="65D4FFB3">
        <w:trPr>
          <w:trHeight w:val="1800"/>
          <w:jc w:val="center"/>
        </w:trPr>
        <w:tc>
          <w:tcPr>
            <w:tcW w:w="1965" w:type="dxa"/>
            <w:gridSpan w:val="2"/>
            <w:vMerge/>
          </w:tcPr>
          <w:p w14:paraId="4101652C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9" w:type="dxa"/>
            <w:gridSpan w:val="3"/>
          </w:tcPr>
          <w:p w14:paraId="7C3441D8" w14:textId="77777777" w:rsidR="00B565F2" w:rsidRPr="00E7423F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認知</w:t>
            </w:r>
          </w:p>
          <w:p w14:paraId="44951D70" w14:textId="77777777" w:rsidR="001F5DB8" w:rsidRPr="00E7423F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了解到降低</w:t>
            </w:r>
            <w:r w:rsidR="00156B5F" w:rsidRPr="00E7423F">
              <w:rPr>
                <w:rFonts w:ascii="標楷體" w:eastAsia="標楷體" w:hAnsi="標楷體" w:hint="eastAsia"/>
              </w:rPr>
              <w:t>交通事故</w:t>
            </w:r>
            <w:r w:rsidR="001F5DB8" w:rsidRPr="00E7423F">
              <w:rPr>
                <w:rFonts w:ascii="標楷體" w:eastAsia="標楷體" w:hAnsi="標楷體" w:hint="eastAsia"/>
              </w:rPr>
              <w:t>發生</w:t>
            </w:r>
            <w:r w:rsidR="00772C15" w:rsidRPr="00E7423F">
              <w:rPr>
                <w:rFonts w:ascii="標楷體" w:eastAsia="標楷體" w:hAnsi="標楷體" w:hint="eastAsia"/>
              </w:rPr>
              <w:t>的做法</w:t>
            </w:r>
            <w:r w:rsidRPr="00E7423F">
              <w:rPr>
                <w:rFonts w:ascii="標楷體" w:eastAsia="標楷體" w:hAnsi="標楷體" w:hint="eastAsia"/>
              </w:rPr>
              <w:t>，學會正確穿越道路的方法。</w:t>
            </w:r>
          </w:p>
          <w:p w14:paraId="06DE1211" w14:textId="77777777" w:rsidR="00B565F2" w:rsidRPr="00E7423F" w:rsidRDefault="000F48B6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指導學生</w:t>
            </w:r>
            <w:r w:rsidR="00156B5F" w:rsidRPr="00E7423F">
              <w:rPr>
                <w:rFonts w:ascii="標楷體" w:eastAsia="標楷體" w:hAnsi="標楷體" w:hint="eastAsia"/>
              </w:rPr>
              <w:t>平時能夠</w:t>
            </w:r>
            <w:r w:rsidRPr="00E7423F">
              <w:rPr>
                <w:rFonts w:ascii="標楷體" w:eastAsia="標楷體" w:hAnsi="標楷體" w:hint="eastAsia"/>
              </w:rPr>
              <w:t>注意</w:t>
            </w:r>
            <w:r w:rsidR="00156B5F" w:rsidRPr="00E7423F">
              <w:rPr>
                <w:rFonts w:ascii="標楷體" w:eastAsia="標楷體" w:hAnsi="標楷體" w:hint="eastAsia"/>
              </w:rPr>
              <w:t>與穿越</w:t>
            </w:r>
            <w:r w:rsidR="00FE0BF8" w:rsidRPr="00E7423F">
              <w:rPr>
                <w:rFonts w:ascii="標楷體" w:eastAsia="標楷體" w:hAnsi="標楷體" w:hint="eastAsia"/>
              </w:rPr>
              <w:t>有號誌路口</w:t>
            </w:r>
            <w:r w:rsidR="00156B5F" w:rsidRPr="00E7423F">
              <w:rPr>
                <w:rFonts w:ascii="標楷體" w:eastAsia="標楷體" w:hAnsi="標楷體" w:hint="eastAsia"/>
              </w:rPr>
              <w:t>有關</w:t>
            </w:r>
            <w:r w:rsidRPr="00E7423F">
              <w:rPr>
                <w:rFonts w:ascii="標楷體" w:eastAsia="標楷體" w:hAnsi="標楷體" w:hint="eastAsia"/>
              </w:rPr>
              <w:t>之交通</w:t>
            </w:r>
            <w:r w:rsidR="00FE0BF8" w:rsidRPr="00E7423F">
              <w:rPr>
                <w:rFonts w:ascii="標楷體" w:eastAsia="標楷體" w:hAnsi="標楷體" w:hint="eastAsia"/>
              </w:rPr>
              <w:t>標誌、標線及</w:t>
            </w:r>
            <w:r w:rsidR="005862FD" w:rsidRPr="00E7423F">
              <w:rPr>
                <w:rFonts w:ascii="標楷體" w:eastAsia="標楷體" w:hAnsi="標楷體" w:hint="eastAsia"/>
              </w:rPr>
              <w:t>號誌</w:t>
            </w:r>
            <w:r w:rsidRPr="00E7423F">
              <w:rPr>
                <w:rFonts w:ascii="標楷體" w:eastAsia="標楷體" w:hAnsi="標楷體" w:hint="eastAsia"/>
              </w:rPr>
              <w:t>，</w:t>
            </w:r>
            <w:r w:rsidR="00FE0BF8" w:rsidRPr="00E7423F">
              <w:rPr>
                <w:rFonts w:ascii="標楷體" w:eastAsia="標楷體" w:hAnsi="標楷體" w:hint="eastAsia"/>
              </w:rPr>
              <w:t>以</w:t>
            </w:r>
            <w:r w:rsidRPr="00E7423F">
              <w:rPr>
                <w:rFonts w:ascii="標楷體" w:eastAsia="標楷體" w:hAnsi="標楷體" w:hint="eastAsia"/>
              </w:rPr>
              <w:t>減低交通事故的發生。</w:t>
            </w:r>
          </w:p>
          <w:p w14:paraId="0028C669" w14:textId="77777777" w:rsidR="00923817" w:rsidRPr="00E7423F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了解何謂內輪差，</w:t>
            </w:r>
            <w:r w:rsidR="00156B5F" w:rsidRPr="00E7423F">
              <w:rPr>
                <w:rFonts w:ascii="標楷體" w:eastAsia="標楷體" w:hAnsi="標楷體" w:hint="eastAsia"/>
              </w:rPr>
              <w:t>以及內輪差</w:t>
            </w:r>
            <w:r w:rsidRPr="00E7423F">
              <w:rPr>
                <w:rFonts w:ascii="標楷體" w:eastAsia="標楷體" w:hAnsi="標楷體" w:hint="eastAsia"/>
              </w:rPr>
              <w:lastRenderedPageBreak/>
              <w:t>對</w:t>
            </w:r>
            <w:r w:rsidR="00156B5F" w:rsidRPr="00E7423F">
              <w:rPr>
                <w:rFonts w:ascii="標楷體" w:eastAsia="標楷體" w:hAnsi="標楷體" w:hint="eastAsia"/>
              </w:rPr>
              <w:t>行人與其他車輛</w:t>
            </w:r>
            <w:r w:rsidRPr="00E7423F">
              <w:rPr>
                <w:rFonts w:ascii="標楷體" w:eastAsia="標楷體" w:hAnsi="標楷體" w:hint="eastAsia"/>
              </w:rPr>
              <w:t>的影響為何。</w:t>
            </w:r>
          </w:p>
          <w:p w14:paraId="738153F5" w14:textId="77777777" w:rsidR="00B565F2" w:rsidRPr="00E7423F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技能</w:t>
            </w:r>
          </w:p>
          <w:p w14:paraId="2F1C0D81" w14:textId="77777777" w:rsidR="001F5DB8" w:rsidRPr="00E7423F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對於</w:t>
            </w:r>
            <w:r w:rsidR="00FE0BF8" w:rsidRPr="00E7423F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DA37AD" w:rsidRPr="00E7423F">
              <w:rPr>
                <w:rFonts w:ascii="標楷體" w:eastAsia="標楷體" w:hAnsi="標楷體" w:hint="eastAsia"/>
              </w:rPr>
              <w:t>交通</w:t>
            </w:r>
            <w:r w:rsidR="00FE0BF8" w:rsidRPr="00E7423F">
              <w:rPr>
                <w:rFonts w:ascii="標楷體" w:eastAsia="標楷體" w:hAnsi="標楷體" w:hint="eastAsia"/>
              </w:rPr>
              <w:t>標誌、標線及</w:t>
            </w:r>
            <w:r w:rsidR="005862FD" w:rsidRPr="00E7423F">
              <w:rPr>
                <w:rFonts w:ascii="標楷體" w:eastAsia="標楷體" w:hAnsi="標楷體" w:hint="eastAsia"/>
              </w:rPr>
              <w:t>號</w:t>
            </w:r>
            <w:r w:rsidRPr="00E7423F">
              <w:rPr>
                <w:rFonts w:ascii="標楷體" w:eastAsia="標楷體" w:hAnsi="標楷體" w:hint="eastAsia"/>
              </w:rPr>
              <w:t>誌能馬上認清，</w:t>
            </w:r>
            <w:r w:rsidR="001F5DB8" w:rsidRPr="00E7423F">
              <w:rPr>
                <w:rFonts w:ascii="標楷體" w:eastAsia="標楷體" w:hAnsi="標楷體" w:hint="eastAsia"/>
              </w:rPr>
              <w:t>並可以準確預估自己安全通過</w:t>
            </w:r>
            <w:r w:rsidR="00156B5F" w:rsidRPr="00E7423F">
              <w:rPr>
                <w:rFonts w:ascii="標楷體" w:eastAsia="標楷體" w:hAnsi="標楷體" w:hint="eastAsia"/>
              </w:rPr>
              <w:t>所需</w:t>
            </w:r>
            <w:r w:rsidR="001F5DB8" w:rsidRPr="00E7423F">
              <w:rPr>
                <w:rFonts w:ascii="標楷體" w:eastAsia="標楷體" w:hAnsi="標楷體" w:hint="eastAsia"/>
              </w:rPr>
              <w:t>的時間。</w:t>
            </w:r>
          </w:p>
          <w:p w14:paraId="30FDAA9C" w14:textId="77777777" w:rsidR="00B565F2" w:rsidRPr="00E7423F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情意</w:t>
            </w:r>
          </w:p>
          <w:p w14:paraId="5A813E73" w14:textId="77777777" w:rsidR="000F48B6" w:rsidRPr="00E7423F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增進學生</w:t>
            </w:r>
            <w:r w:rsidR="008B216A" w:rsidRPr="00E7423F">
              <w:rPr>
                <w:rFonts w:ascii="標楷體" w:eastAsia="標楷體" w:hAnsi="標楷體" w:hint="eastAsia"/>
              </w:rPr>
              <w:t>穿越道</w:t>
            </w:r>
            <w:r w:rsidR="003B386B" w:rsidRPr="00E7423F">
              <w:rPr>
                <w:rFonts w:ascii="標楷體" w:eastAsia="標楷體" w:hAnsi="標楷體" w:hint="eastAsia"/>
              </w:rPr>
              <w:t>路</w:t>
            </w:r>
            <w:r w:rsidRPr="00E7423F">
              <w:rPr>
                <w:rFonts w:ascii="標楷體" w:eastAsia="標楷體" w:hAnsi="標楷體" w:hint="eastAsia"/>
              </w:rPr>
              <w:t>之交通知識，遵守交通規則及確保交通安全。</w:t>
            </w:r>
          </w:p>
          <w:p w14:paraId="5B2D0C25" w14:textId="77777777" w:rsidR="00B565F2" w:rsidRPr="00E7423F" w:rsidRDefault="005879DB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hint="eastAsia"/>
              </w:rPr>
              <w:t>落實九年一貫課程，培養帶著</w:t>
            </w:r>
            <w:r w:rsidR="000F48B6" w:rsidRPr="00E7423F">
              <w:rPr>
                <w:rFonts w:ascii="標楷體" w:eastAsia="標楷體" w:hAnsi="標楷體" w:hint="eastAsia"/>
              </w:rPr>
              <w:t>走的基本生活技能。</w:t>
            </w:r>
          </w:p>
        </w:tc>
        <w:tc>
          <w:tcPr>
            <w:tcW w:w="4698" w:type="dxa"/>
            <w:gridSpan w:val="5"/>
          </w:tcPr>
          <w:p w14:paraId="4B99056E" w14:textId="77777777" w:rsidR="00B565F2" w:rsidRPr="00E7423F" w:rsidRDefault="00B565F2">
            <w:pPr>
              <w:widowControl/>
              <w:rPr>
                <w:rFonts w:ascii="標楷體" w:eastAsia="標楷體" w:hAnsi="標楷體"/>
                <w:sz w:val="26"/>
              </w:rPr>
            </w:pPr>
          </w:p>
          <w:p w14:paraId="6CE14EB8" w14:textId="77777777" w:rsidR="00B565F2" w:rsidRPr="00E7423F" w:rsidRDefault="00B565F2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1-1能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了解</w:t>
            </w:r>
            <w:r w:rsidR="00DA37AD" w:rsidRPr="00E7423F">
              <w:rPr>
                <w:rFonts w:ascii="標楷體" w:eastAsia="標楷體" w:hAnsi="標楷體" w:hint="eastAsia"/>
                <w:sz w:val="26"/>
              </w:rPr>
              <w:t>校園周遭</w:t>
            </w:r>
            <w:r w:rsidR="00FE0BF8" w:rsidRPr="00E7423F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CA2386" w:rsidRPr="00E7423F">
              <w:rPr>
                <w:rFonts w:ascii="標楷體" w:eastAsia="標楷體" w:hAnsi="標楷體" w:hint="eastAsia"/>
                <w:sz w:val="26"/>
              </w:rPr>
              <w:t>及標線</w:t>
            </w:r>
            <w:r w:rsidR="00FE0BF8" w:rsidRPr="00E7423F">
              <w:rPr>
                <w:rFonts w:ascii="標楷體" w:eastAsia="標楷體" w:hAnsi="標楷體" w:hint="eastAsia"/>
                <w:sz w:val="26"/>
              </w:rPr>
              <w:t>、號誌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的意義</w:t>
            </w:r>
            <w:r w:rsidR="000F48B6" w:rsidRPr="00E7423F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299C43A" w14:textId="77777777" w:rsidR="000F48B6" w:rsidRPr="00E7423F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4DDBEF00" w14:textId="77777777" w:rsidR="003B386B" w:rsidRPr="00E7423F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461D779" w14:textId="77777777" w:rsidR="000735DA" w:rsidRPr="00E7423F" w:rsidRDefault="000735DA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CF2D8B6" w14:textId="77777777" w:rsidR="00FE0BF8" w:rsidRPr="00E7423F" w:rsidRDefault="00FE0BF8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0FB78278" w14:textId="77777777" w:rsidR="00FE0BF8" w:rsidRPr="00E7423F" w:rsidRDefault="00FE0BF8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66FD178A" w14:textId="77777777" w:rsidR="003B386B" w:rsidRPr="00E7423F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2-1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能說出校園周遭</w:t>
            </w:r>
            <w:r w:rsidR="00FE0BF8" w:rsidRPr="00E7423F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FE0BF8" w:rsidRPr="00E7423F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E7423F">
              <w:rPr>
                <w:rFonts w:ascii="標楷體" w:eastAsia="標楷體" w:hAnsi="標楷體" w:hint="eastAsia"/>
                <w:sz w:val="26"/>
              </w:rPr>
              <w:t>標線</w:t>
            </w:r>
            <w:r w:rsidR="00FE0BF8" w:rsidRPr="00E7423F">
              <w:rPr>
                <w:rFonts w:ascii="標楷體" w:eastAsia="標楷體" w:hAnsi="標楷體" w:hint="eastAsia"/>
                <w:sz w:val="26"/>
              </w:rPr>
              <w:t>及號誌</w:t>
            </w:r>
            <w:r w:rsidR="003B386B" w:rsidRPr="00E7423F">
              <w:rPr>
                <w:rFonts w:ascii="標楷體" w:eastAsia="標楷體" w:hAnsi="標楷體" w:hint="eastAsia"/>
                <w:sz w:val="26"/>
              </w:rPr>
              <w:t>的意義。</w:t>
            </w:r>
          </w:p>
          <w:p w14:paraId="4264D7EB" w14:textId="77777777" w:rsidR="003B386B" w:rsidRPr="00E7423F" w:rsidRDefault="003B386B" w:rsidP="003B386B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2-2能實際了解校園周遭</w:t>
            </w:r>
            <w:r w:rsidR="00FE0BF8" w:rsidRPr="00E7423F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Pr="00E7423F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D67004" w:rsidRPr="00E7423F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E7423F">
              <w:rPr>
                <w:rFonts w:ascii="標楷體" w:eastAsia="標楷體" w:hAnsi="標楷體" w:hint="eastAsia"/>
                <w:sz w:val="26"/>
              </w:rPr>
              <w:t>標線</w:t>
            </w:r>
            <w:r w:rsidR="00D67004" w:rsidRPr="00E7423F">
              <w:rPr>
                <w:rFonts w:ascii="標楷體" w:eastAsia="標楷體" w:hAnsi="標楷體" w:hint="eastAsia"/>
                <w:sz w:val="26"/>
              </w:rPr>
              <w:t>及號誌</w:t>
            </w:r>
            <w:r w:rsidRPr="00E7423F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AE1011C" w14:textId="77777777" w:rsidR="003B386B" w:rsidRPr="00E7423F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2-3能利用口訣及手勢，正確通過校園周遭</w:t>
            </w:r>
            <w:r w:rsidR="00D67004" w:rsidRPr="00E7423F">
              <w:rPr>
                <w:rFonts w:ascii="標楷體" w:eastAsia="標楷體" w:hAnsi="標楷體" w:hint="eastAsia"/>
                <w:sz w:val="26"/>
                <w:szCs w:val="26"/>
              </w:rPr>
              <w:t>有號誌路口之</w:t>
            </w:r>
            <w:r w:rsidRPr="00E7423F">
              <w:rPr>
                <w:rFonts w:ascii="標楷體" w:eastAsia="標楷體" w:hAnsi="標楷體" w:hint="eastAsia"/>
                <w:sz w:val="26"/>
              </w:rPr>
              <w:t>行人穿越道。</w:t>
            </w:r>
          </w:p>
          <w:p w14:paraId="1FC39945" w14:textId="77777777" w:rsidR="00D67004" w:rsidRPr="00E7423F" w:rsidRDefault="00D67004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7116E35E" w14:textId="77777777" w:rsidR="000F48B6" w:rsidRPr="00E7423F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3-1落實學生對交通秩序之遵守。</w:t>
            </w:r>
          </w:p>
        </w:tc>
      </w:tr>
      <w:tr w:rsidR="00B565F2" w:rsidRPr="00E7423F" w14:paraId="0962F494" w14:textId="77777777" w:rsidTr="65D4FFB3">
        <w:trPr>
          <w:cantSplit/>
          <w:trHeight w:val="522"/>
          <w:jc w:val="center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14:paraId="1BA99C76" w14:textId="649FA233" w:rsidR="00B00AD7" w:rsidRPr="00E7423F" w:rsidRDefault="00B565F2" w:rsidP="34DC1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23F">
              <w:rPr>
                <w:rFonts w:ascii="標楷體" w:eastAsia="標楷體" w:hAnsi="標楷體"/>
                <w:b/>
                <w:bCs/>
                <w:sz w:val="40"/>
                <w:szCs w:val="40"/>
              </w:rPr>
              <w:lastRenderedPageBreak/>
              <w:t>教學流程</w:t>
            </w:r>
          </w:p>
        </w:tc>
      </w:tr>
      <w:tr w:rsidR="00B565F2" w:rsidRPr="00E7423F" w14:paraId="5533CC23" w14:textId="77777777" w:rsidTr="65D4FFB3">
        <w:trPr>
          <w:jc w:val="center"/>
        </w:trPr>
        <w:tc>
          <w:tcPr>
            <w:tcW w:w="1437" w:type="dxa"/>
          </w:tcPr>
          <w:p w14:paraId="38B3C115" w14:textId="77777777" w:rsidR="00B565F2" w:rsidRPr="00E7423F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  <w:tc>
          <w:tcPr>
            <w:tcW w:w="5201" w:type="dxa"/>
            <w:gridSpan w:val="6"/>
          </w:tcPr>
          <w:p w14:paraId="785F799D" w14:textId="77777777" w:rsidR="00B565F2" w:rsidRPr="00E7423F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  學  活  動  歷 程</w:t>
            </w:r>
          </w:p>
        </w:tc>
        <w:tc>
          <w:tcPr>
            <w:tcW w:w="866" w:type="dxa"/>
          </w:tcPr>
          <w:p w14:paraId="0A6DD663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1793" w:type="dxa"/>
          </w:tcPr>
          <w:p w14:paraId="5703B057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教學資源</w:t>
            </w:r>
          </w:p>
        </w:tc>
        <w:tc>
          <w:tcPr>
            <w:tcW w:w="1335" w:type="dxa"/>
          </w:tcPr>
          <w:p w14:paraId="6041A915" w14:textId="77777777" w:rsidR="00C4456D" w:rsidRPr="00E7423F" w:rsidRDefault="00B565F2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學習</w:t>
            </w:r>
          </w:p>
          <w:p w14:paraId="4467D09F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評量</w:t>
            </w:r>
          </w:p>
        </w:tc>
      </w:tr>
      <w:tr w:rsidR="00B565F2" w:rsidRPr="00E7423F" w14:paraId="2045E241" w14:textId="77777777" w:rsidTr="65D4FFB3">
        <w:trPr>
          <w:trHeight w:val="70"/>
          <w:jc w:val="center"/>
        </w:trPr>
        <w:tc>
          <w:tcPr>
            <w:tcW w:w="1437" w:type="dxa"/>
          </w:tcPr>
          <w:p w14:paraId="0562CB0E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4CE0A41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2EBF3C5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D98A12B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2946DB82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997CC1D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10FFD37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699379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FE9F23F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F72F646" w14:textId="77777777" w:rsidR="000735DA" w:rsidRPr="00E7423F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5FD6BBE" w14:textId="015BC4A4" w:rsidR="34DC15D6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交1-6-1認識易 圖1 發生危險的路段 並知道如何因應</w:t>
            </w:r>
          </w:p>
          <w:p w14:paraId="08CE6F91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1CDCEAD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BB9E253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23DE523C" w14:textId="77777777" w:rsidR="00B00AD7" w:rsidRPr="00E7423F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07459315" w14:textId="5F9B2E6B" w:rsidR="00B00AD7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交4-6-2具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具有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正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確的價值觀，在 真實的交通情境 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，能體會生命 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可貴，安全第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之經驗</w:t>
            </w:r>
          </w:p>
        </w:tc>
        <w:tc>
          <w:tcPr>
            <w:tcW w:w="5201" w:type="dxa"/>
            <w:gridSpan w:val="6"/>
          </w:tcPr>
          <w:p w14:paraId="43E69C1A" w14:textId="1C7EB11C" w:rsidR="00B565F2" w:rsidRPr="00E7423F" w:rsidRDefault="00B565F2" w:rsidP="34DC15D6">
            <w:pPr>
              <w:tabs>
                <w:tab w:val="num" w:pos="60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lastRenderedPageBreak/>
              <w:t>一、引起動機</w:t>
            </w:r>
          </w:p>
          <w:p w14:paraId="0EA15F00" w14:textId="235FDB0C" w:rsidR="00923817" w:rsidRPr="00E7423F" w:rsidRDefault="34DC15D6" w:rsidP="34DC15D6">
            <w:pPr>
              <w:ind w:leftChars="216" w:left="1298" w:hangingChars="300" w:hanging="780"/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 教師展示圖1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的事故照片，提示學生觀察照片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的事故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地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點。 </w:t>
            </w:r>
            <w:r w:rsidR="00DA37AD" w:rsidRPr="00E7423F">
              <w:rPr>
                <w:rFonts w:ascii="標楷體" w:eastAsia="標楷體" w:hAnsi="標楷體"/>
              </w:rPr>
              <w:br/>
            </w:r>
            <w:r w:rsidR="00DA37AD" w:rsidRPr="00E7423F">
              <w:rPr>
                <w:rFonts w:ascii="標楷體" w:eastAsia="標楷體" w:hAnsi="標楷體"/>
              </w:rPr>
              <w:br/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教師請學生發表在照片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看到的事故內容。</w:t>
            </w:r>
          </w:p>
          <w:p w14:paraId="17A5B691" w14:textId="4906273A" w:rsidR="00B565F2" w:rsidRPr="00E7423F" w:rsidRDefault="00B565F2" w:rsidP="34DC15D6">
            <w:pPr>
              <w:tabs>
                <w:tab w:val="num" w:pos="60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二、發展活動</w:t>
            </w:r>
          </w:p>
          <w:p w14:paraId="3B1AD796" w14:textId="4097B7DD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(㆒)認識內、外輪差 </w:t>
            </w:r>
          </w:p>
          <w:p w14:paraId="55268E84" w14:textId="14ACD6AF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1.觀賞影片 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(1)教師播放影片1後，由學生自由發表觀看的內容。 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(2)教師利用黑板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的內、外輪差紀錄 和光碟內容，引導學生了解內、 外輪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 xml:space="preserve">差在彎道處造成的危險。 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(3)教師展示圖1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請學生發表當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行人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要穿越這個路口時，要注意什麼事情。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(4)教師統整說明，在穿越道路時如果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有人行天橋或人行地下道，一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定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要優先使用，如果沒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有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就算是綠燈，還是要注意轉彎的車輛，才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能確保自己的安全。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(㆓)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危險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地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點的認識與預防 </w:t>
            </w:r>
          </w:p>
          <w:p w14:paraId="67061101" w14:textId="3E83067B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1.停車場 </w:t>
            </w:r>
          </w:p>
          <w:p w14:paraId="0FB28C36" w14:textId="7AA1B875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(1)教師展示圖2，請學生發表發生事故的原因（視野死角及內、外輪差）。</w:t>
            </w:r>
          </w:p>
          <w:p w14:paraId="7BC3F457" w14:textId="0592066F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(2)請學生發表行走在停車場出入口要如何避免發生危險。 </w:t>
            </w:r>
          </w:p>
          <w:p w14:paraId="144C50AC" w14:textId="278A879F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(3)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教師歸納重點如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  <w:p w14:paraId="00861591" w14:textId="1E9351D8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a. 穿越停車場出入口及車庫門口應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設有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車輛進出警示燈號，行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應注意此號誌。 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b. 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車輛兩側是駕駛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的視野死角，要注意減速慢行，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特別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要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防範突然衝出來的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車。 </w:t>
            </w:r>
          </w:p>
          <w:p w14:paraId="64EC3505" w14:textId="39EF062F" w:rsidR="00DF0706" w:rsidRPr="00E7423F" w:rsidRDefault="00DF0706" w:rsidP="34DC15D6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22FAAC7" w14:textId="0A8CCF83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2.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坡道 </w:t>
            </w:r>
          </w:p>
          <w:p w14:paraId="79DA1E26" w14:textId="59B2DA34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(1)教師展示圖3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，請學生發表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坡道容易發生危險的原因為何，並由教師統整說明。 </w:t>
            </w:r>
          </w:p>
          <w:p w14:paraId="6E3C50E0" w14:textId="25599B32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 a.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對向車道的來車或行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不容易被看到。 </w:t>
            </w:r>
          </w:p>
          <w:p w14:paraId="0DAC11DA" w14:textId="6177F2A5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 b.車速太快煞車不及。 </w:t>
            </w:r>
          </w:p>
          <w:p w14:paraId="2A94A744" w14:textId="2937EDFB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(2)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請學生發表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坡道應如何避免發生危險。 </w:t>
            </w:r>
          </w:p>
          <w:p w14:paraId="7D98243D" w14:textId="71D30ABC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 xml:space="preserve">        a.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駕駛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要注意車輛行駛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坡道時，要減速慢行；車輛在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坡道停車後、再次啟動時，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有時會先下</w:t>
            </w:r>
            <w:r w:rsidRPr="00E7423F">
              <w:rPr>
                <w:rFonts w:ascii="標楷體" w:eastAsia="標楷體" w:hAnsi="標楷體" w:cs="標楷體" w:hint="eastAsia"/>
                <w:sz w:val="26"/>
                <w:szCs w:val="26"/>
              </w:rPr>
              <w:t>滑再前行，後面的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車輛要注意保持安全距離。 </w:t>
            </w:r>
          </w:p>
          <w:p w14:paraId="02C973F8" w14:textId="070EAA0B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 b.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行人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和駕駛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可利用折射鏡看 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到坡道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另一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端的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行人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或車輛， 但仍要提高警覺，注意安全。</w:t>
            </w:r>
          </w:p>
          <w:p w14:paraId="20008E05" w14:textId="1C583CAB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3.逆向行駛 </w:t>
            </w:r>
          </w:p>
          <w:p w14:paraId="6D20EAF6" w14:textId="0B5713C3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(1)教師展示圖4說明事故內容，並請學生發表其他車輛逆向行駛的原因（貪圖方便、對路況不熟）及可能發生的危險。       </w:t>
            </w:r>
          </w:p>
          <w:p w14:paraId="05F37AC3" w14:textId="04FB7FC9" w:rsidR="00DF0706" w:rsidRPr="00E7423F" w:rsidRDefault="34DC15D6" w:rsidP="34DC15D6">
            <w:pPr>
              <w:rPr>
                <w:rFonts w:ascii="標楷體" w:eastAsia="標楷體" w:hAnsi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(2)教師統整說明車輛行駛時應遵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守交通規則，不能貪圖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時的方便就任意逆向行駛。</w:t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="00D10540" w:rsidRPr="00E7423F">
              <w:rPr>
                <w:rFonts w:ascii="標楷體" w:eastAsia="標楷體" w:hAnsi="標楷體"/>
              </w:rPr>
              <w:br/>
            </w:r>
            <w:r w:rsidR="00D10540" w:rsidRPr="00E7423F">
              <w:rPr>
                <w:rFonts w:ascii="標楷體" w:eastAsia="標楷體" w:hAnsi="標楷體"/>
                <w:sz w:val="26"/>
                <w:szCs w:val="26"/>
              </w:rPr>
              <w:t>三、綜合</w:t>
            </w:r>
            <w:r w:rsidR="00DF0706" w:rsidRPr="00E7423F">
              <w:rPr>
                <w:rFonts w:ascii="標楷體" w:eastAsia="標楷體" w:hAnsi="標楷體"/>
                <w:sz w:val="26"/>
                <w:szCs w:val="26"/>
              </w:rPr>
              <w:t>活動</w:t>
            </w:r>
          </w:p>
          <w:p w14:paraId="69D8DA91" w14:textId="76A432E8" w:rsidR="00EB26D0" w:rsidRPr="00E7423F" w:rsidRDefault="006A6A98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34DC15D6" w:rsidRPr="00E7423F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="34DC15D6"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)危險情境實際演練 </w:t>
            </w:r>
          </w:p>
          <w:p w14:paraId="3D7A6418" w14:textId="6C483D60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1.學生分組抽不同的危險情境，情境與錯誤行為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如下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，正確行為請見充電站。</w:t>
            </w:r>
          </w:p>
          <w:p w14:paraId="658AAF5A" w14:textId="4179DAC6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(1)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穿越道1：小朋友橫衝直撞 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穿越行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穿越道路口，與轉彎車輛造成衝撞。</w:t>
            </w:r>
          </w:p>
          <w:p w14:paraId="1FAFDF96" w14:textId="3D310FA0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(2)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穿越道2：車輛快速行駛彎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道或轉彎路口，車輛內輪擦撞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行道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的行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14:paraId="15C61F9B" w14:textId="162EC8A7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(3)車庫出入口：車輛快速駛出車庫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門口，行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衝過車庫門口與車輛 發生衝撞。</w:t>
            </w:r>
          </w:p>
          <w:p w14:paraId="7536BBBC" w14:textId="272E5A9E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   (4)逆向行駛：車輛逆向行車擦撞行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，並與對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 xml:space="preserve">向車輛發生衝撞。 </w:t>
            </w:r>
          </w:p>
          <w:p w14:paraId="137EC4F0" w14:textId="23083C5C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2.</w:t>
            </w:r>
            <w:r w:rsidR="00E7423F">
              <w:rPr>
                <w:rFonts w:ascii="標楷體" w:eastAsia="標楷體" w:hAnsi="標楷體" w:cs="標楷體"/>
                <w:sz w:val="26"/>
                <w:szCs w:val="26"/>
              </w:rPr>
              <w:t>圖卡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已說明錯誤行為，請學生分組討論正確行為後分配演出角色。 </w:t>
            </w:r>
          </w:p>
          <w:p w14:paraId="1FCCE492" w14:textId="53BEB3DE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   3.進行分組表演。 </w:t>
            </w:r>
          </w:p>
          <w:p w14:paraId="104EC85E" w14:textId="4518A219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 xml:space="preserve"> (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)邀請學生分享心得，並再次強調行</w:t>
            </w:r>
            <w:r w:rsidR="00E7423F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E7423F">
              <w:rPr>
                <w:rFonts w:ascii="標楷體" w:eastAsia="標楷體" w:hAnsi="標楷體" w:cs="標楷體"/>
                <w:sz w:val="26"/>
                <w:szCs w:val="26"/>
              </w:rPr>
              <w:t>的安全注意事項</w:t>
            </w:r>
          </w:p>
          <w:p w14:paraId="69CF9EF2" w14:textId="39747D2C" w:rsidR="00EB26D0" w:rsidRPr="00E7423F" w:rsidRDefault="00EB26D0" w:rsidP="34DC15D6">
            <w:pPr>
              <w:rPr>
                <w:rFonts w:ascii="標楷體" w:eastAsia="標楷體" w:hAnsi="標楷體" w:cs="標楷體"/>
              </w:rPr>
            </w:pPr>
          </w:p>
          <w:p w14:paraId="44E06245" w14:textId="13C9D482" w:rsidR="00EB26D0" w:rsidRPr="00E7423F" w:rsidRDefault="00E7423F" w:rsidP="34DC15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="34DC15D6" w:rsidRPr="00E7423F">
              <w:rPr>
                <w:rFonts w:ascii="標楷體" w:eastAsia="標楷體" w:hAnsi="標楷體" w:cs="標楷體"/>
              </w:rPr>
              <w:t>、延伸活動</w:t>
            </w:r>
          </w:p>
          <w:p w14:paraId="6D34FCC2" w14:textId="77CB5CA0" w:rsidR="00EB26D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 xml:space="preserve">    1.完成學習活動單。 </w:t>
            </w:r>
          </w:p>
          <w:p w14:paraId="4A2B17A2" w14:textId="5DA0E144" w:rsidR="00EB26D0" w:rsidRPr="00E7423F" w:rsidRDefault="34DC15D6" w:rsidP="34DC15D6">
            <w:pPr>
              <w:rPr>
                <w:rFonts w:ascii="標楷體" w:eastAsia="標楷體" w:hAnsi="標楷體" w:cs="標楷體" w:hint="eastAsia"/>
              </w:rPr>
            </w:pPr>
            <w:r w:rsidRPr="00E7423F">
              <w:rPr>
                <w:rFonts w:ascii="標楷體" w:eastAsia="標楷體" w:hAnsi="標楷體" w:cs="標楷體"/>
              </w:rPr>
              <w:t xml:space="preserve">    2.</w:t>
            </w:r>
            <w:r w:rsidR="00E7423F">
              <w:rPr>
                <w:rFonts w:ascii="標楷體" w:eastAsia="標楷體" w:hAnsi="標楷體" w:cs="標楷體"/>
              </w:rPr>
              <w:t>請學生在回家的路</w:t>
            </w:r>
            <w:r w:rsidR="00E7423F">
              <w:rPr>
                <w:rFonts w:ascii="標楷體" w:eastAsia="標楷體" w:hAnsi="標楷體" w:cs="標楷體" w:hint="eastAsia"/>
              </w:rPr>
              <w:t>上</w:t>
            </w:r>
            <w:r w:rsidRPr="00E7423F">
              <w:rPr>
                <w:rFonts w:ascii="標楷體" w:eastAsia="標楷體" w:hAnsi="標楷體" w:cs="標楷體"/>
              </w:rPr>
              <w:t>，注意觀察本節</w:t>
            </w:r>
            <w:r w:rsidR="00E7423F">
              <w:rPr>
                <w:rFonts w:ascii="標楷體" w:eastAsia="標楷體" w:hAnsi="標楷體" w:cs="標楷體"/>
              </w:rPr>
              <w:t>課討論過的</w:t>
            </w:r>
            <w:r w:rsidR="00E7423F">
              <w:rPr>
                <w:rFonts w:ascii="標楷體" w:eastAsia="標楷體" w:hAnsi="標楷體" w:cs="標楷體" w:hint="eastAsia"/>
              </w:rPr>
              <w:t>地</w:t>
            </w:r>
            <w:r w:rsidRPr="00E7423F">
              <w:rPr>
                <w:rFonts w:ascii="標楷體" w:eastAsia="標楷體" w:hAnsi="標楷體" w:cs="標楷體"/>
              </w:rPr>
              <w:t>點。</w:t>
            </w:r>
          </w:p>
        </w:tc>
        <w:tc>
          <w:tcPr>
            <w:tcW w:w="866" w:type="dxa"/>
          </w:tcPr>
          <w:p w14:paraId="6537F28F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DFB9E20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8941E47" w14:textId="77777777" w:rsidR="00D032D9" w:rsidRPr="00E7423F" w:rsidRDefault="00351F23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5</w:t>
            </w:r>
          </w:p>
          <w:p w14:paraId="7D22FD9F" w14:textId="77777777" w:rsidR="00B565F2" w:rsidRPr="00E7423F" w:rsidRDefault="00B86321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分鐘</w:t>
            </w:r>
          </w:p>
          <w:p w14:paraId="70DF9E56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4E871BC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44A5D23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38610EB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37805D2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6D2B216" w14:textId="77777777" w:rsidR="00B565F2" w:rsidRPr="00E7423F" w:rsidRDefault="00351F23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15</w:t>
            </w:r>
            <w:r w:rsidR="004F3EF3" w:rsidRPr="00E7423F">
              <w:rPr>
                <w:rFonts w:ascii="標楷體" w:eastAsia="標楷體" w:hAnsi="標楷體" w:hint="eastAsia"/>
                <w:sz w:val="26"/>
              </w:rPr>
              <w:t>分鐘</w:t>
            </w:r>
          </w:p>
          <w:p w14:paraId="463F29E8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B7B4B86" w14:textId="77777777" w:rsidR="00D22569" w:rsidRPr="00E7423F" w:rsidRDefault="00D22569">
            <w:pPr>
              <w:rPr>
                <w:rFonts w:ascii="標楷體" w:eastAsia="標楷體" w:hAnsi="標楷體"/>
                <w:sz w:val="26"/>
              </w:rPr>
            </w:pPr>
          </w:p>
          <w:p w14:paraId="3A0FF5F2" w14:textId="77777777" w:rsidR="00351F23" w:rsidRPr="00E7423F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5630AD66" w14:textId="77777777" w:rsidR="00351F23" w:rsidRPr="00E7423F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08D94037" w14:textId="52004B35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BD37E27" w14:textId="32396204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91CBBDC" w14:textId="2A69246C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43DD60E" w14:textId="23D5D819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FF4FC06" w14:textId="11899A67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0517891" w14:textId="32DE157F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120B341" w14:textId="0D9C4880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DA129D1" w14:textId="5F63A612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D52282" w14:textId="3684E271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C1620AB" w14:textId="27173749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10725DF" w14:textId="669E0EC9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08A942B" w14:textId="68CB845D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A9AAE94" w14:textId="3F1F6910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FC68961" w14:textId="79FD78E4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9F9234F" w14:textId="53F3A90B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2F7C4CE" w14:textId="5455A8B8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C4BAE56" w14:textId="77777777" w:rsidR="00B565F2" w:rsidRPr="00E7423F" w:rsidRDefault="00EB26D0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10</w:t>
            </w:r>
            <w:r w:rsidR="00C76EA8" w:rsidRPr="00E7423F">
              <w:rPr>
                <w:rFonts w:ascii="標楷體" w:eastAsia="標楷體" w:hAnsi="標楷體" w:hint="eastAsia"/>
                <w:sz w:val="26"/>
              </w:rPr>
              <w:t>分鐘</w:t>
            </w:r>
          </w:p>
          <w:p w14:paraId="61829076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BA226A1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7AD93B2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0DE4B5B7" w14:textId="77777777" w:rsidR="003A3E44" w:rsidRPr="00E7423F" w:rsidRDefault="003A3E44">
            <w:pPr>
              <w:rPr>
                <w:rFonts w:ascii="標楷體" w:eastAsia="標楷體" w:hAnsi="標楷體"/>
                <w:sz w:val="26"/>
              </w:rPr>
            </w:pPr>
          </w:p>
          <w:p w14:paraId="66204FF1" w14:textId="77777777" w:rsidR="00A60784" w:rsidRPr="00E7423F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2DBF0D7D" w14:textId="77777777" w:rsidR="00A60784" w:rsidRPr="00E7423F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6B62F1B3" w14:textId="77777777" w:rsidR="00A60784" w:rsidRPr="00E7423F" w:rsidRDefault="00A60784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10B2174" w14:textId="0A2E6175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6F20283D" w14:textId="292D3892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BEA1D9A" w14:textId="05756C2D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258D7B99" w14:textId="599BC482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CFF4A86" w14:textId="574D8A13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4E52D2B6" w14:textId="142E3056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66E190E" w14:textId="48E93904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125B47C6" w14:textId="2BBF86E1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31728818" w14:textId="3800846F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2D6AB1AA" w14:textId="1941F267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202B8E31" w14:textId="08D625B4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315FE90B" w14:textId="0BEEE181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34CECCD8" w14:textId="37A06C4F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065A1CD5" w14:textId="31E749AE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70B707BB" w14:textId="037F7CC5" w:rsidR="34DC15D6" w:rsidRPr="00E7423F" w:rsidRDefault="34DC15D6" w:rsidP="34DC15D6">
            <w:pPr>
              <w:rPr>
                <w:rFonts w:ascii="標楷體" w:eastAsia="標楷體" w:hAnsi="標楷體" w:hint="eastAsia"/>
              </w:rPr>
            </w:pPr>
          </w:p>
          <w:p w14:paraId="4C3F35A5" w14:textId="45355E66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687AD015" w14:textId="77777777" w:rsidR="00ED1708" w:rsidRPr="00E7423F" w:rsidRDefault="00EB26D0" w:rsidP="00ED1708">
            <w:pPr>
              <w:rPr>
                <w:rFonts w:ascii="標楷體" w:eastAsia="標楷體" w:hAnsi="標楷體"/>
                <w:sz w:val="26"/>
              </w:rPr>
            </w:pPr>
            <w:r w:rsidRPr="00E7423F">
              <w:rPr>
                <w:rFonts w:ascii="標楷體" w:eastAsia="標楷體" w:hAnsi="標楷體" w:hint="eastAsia"/>
                <w:sz w:val="26"/>
              </w:rPr>
              <w:t>10</w:t>
            </w:r>
            <w:r w:rsidR="00ED1708" w:rsidRPr="00E7423F">
              <w:rPr>
                <w:rFonts w:ascii="標楷體" w:eastAsia="標楷體" w:hAnsi="標楷體" w:hint="eastAsia"/>
                <w:sz w:val="26"/>
              </w:rPr>
              <w:t>分鐘</w:t>
            </w:r>
          </w:p>
          <w:p w14:paraId="02F2C34E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80A4E5D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9219836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96FEF7D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194DBDC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69D0D3C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54CD245A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231BE67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6FEB5B0" w14:textId="77777777" w:rsidR="000A1EA0" w:rsidRPr="00E7423F" w:rsidRDefault="000A1EA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93" w:type="dxa"/>
          </w:tcPr>
          <w:p w14:paraId="0656E301" w14:textId="45B14C7E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501947C" w14:textId="6E511741" w:rsidR="34DC15D6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02C41B" w14:textId="62FE999F" w:rsidR="000A1EA0" w:rsidRPr="00E7423F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  <w:sz w:val="26"/>
                <w:szCs w:val="26"/>
              </w:rPr>
              <w:t>圖一</w:t>
            </w:r>
          </w:p>
          <w:p w14:paraId="603C5B9A" w14:textId="35783CE3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50FAED6B" w14:textId="3D70F4B6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64D09CE7" w14:textId="52C7F3EF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14AF6E20" w14:textId="41728B5C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1333E5AA" w14:textId="34727350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13978B10" w14:textId="260039A5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66F32785" w14:textId="7BCB1A58" w:rsidR="000A1EA0" w:rsidRPr="00E7423F" w:rsidRDefault="000A1EA0" w:rsidP="34DC15D6">
            <w:pPr>
              <w:rPr>
                <w:rFonts w:ascii="標楷體" w:eastAsia="標楷體" w:hAnsi="標楷體"/>
              </w:rPr>
            </w:pPr>
          </w:p>
          <w:p w14:paraId="56B60DC9" w14:textId="4E07A2A8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影片 https://youtu.be/rHjIW141lNs</w:t>
            </w:r>
          </w:p>
          <w:p w14:paraId="362AEB94" w14:textId="093A9074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9AB3280" w14:textId="3915042F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DB8642A" w14:textId="1812438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79D43AF" w14:textId="622BBF96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2EA0868" w14:textId="7317E28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5DCE8C9" w14:textId="4EDCEE3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8289DD6" w14:textId="517481BE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圖一</w:t>
            </w:r>
          </w:p>
          <w:p w14:paraId="4C231E34" w14:textId="52ABE22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604DF6" w14:textId="71D05CBC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0811B72" w14:textId="592F06E9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8AD5289" w14:textId="6D9EB946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865EE67" w14:textId="3D33FA28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FE6DA73" w14:textId="44A5B65D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8B17450" w14:textId="09C9EB4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8B1D461" w14:textId="429D34CD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5AE3778" w14:textId="39187C87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圖二</w:t>
            </w:r>
          </w:p>
          <w:p w14:paraId="27467911" w14:textId="574F1C8C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B34ACB" w14:textId="11488F24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DC32132" w14:textId="5E437F0E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CC79BC" w14:textId="330B04C9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84347E" w14:textId="71B0D6D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D7BEB94" w14:textId="09836960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7318F3D" w14:textId="22A2917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F3E0BE2" w14:textId="1140103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8190CF8" w14:textId="749196BF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8E60EB0" w14:textId="7C94D3D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8E17D51" w14:textId="5C1041C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535BDA7" w14:textId="1EC0C226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CE12D0A" w14:textId="67847CE5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圖三</w:t>
            </w:r>
          </w:p>
          <w:p w14:paraId="1EFCB9F2" w14:textId="7996E1AC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5266A17" w14:textId="5463E83D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2513DC0" w14:textId="4749FD22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E33ED07" w14:textId="2A83C6A0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F10A04D" w14:textId="69C5564F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5F32FE4" w14:textId="266C8CFA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A669644" w14:textId="74CFEA7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5AD34A9" w14:textId="3BAC9CEB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422FD6" w14:textId="5C0AD8A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634A0DB" w14:textId="11F37E1A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5E9CFE0" w14:textId="5E3DD989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12A1425" w14:textId="456CD230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4C1EAEE" w14:textId="45606CA0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圖四</w:t>
            </w:r>
          </w:p>
          <w:p w14:paraId="4E983EEF" w14:textId="1FD5AD8C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B4F81EF" w14:textId="18E0A95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2DCDC40" w14:textId="6819F809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E7E29EC" w14:textId="6AD49F9A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97163B5" w14:textId="24288CC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1865243" w14:textId="4978EBDC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8806768" w14:textId="73D9EF3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E7493E4" w14:textId="70D03B8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B8DB0D9" w14:textId="2FCDC4D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2FF9522" w14:textId="47A0044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72A348D" w14:textId="6A46AA7B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82F0BC4" w14:textId="44D2D3B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50479F4" w14:textId="71447BCB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D070AEF" w14:textId="4E7B17B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2D0C427" w14:textId="7551513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23D191E" w14:textId="19E9BA2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1F88E92" w14:textId="36EDE58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19B5DD5" w14:textId="2FCD23D7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70C23DD" w14:textId="4EA6CF04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00C1DED" w14:textId="78C0B336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5E587FA" w14:textId="6F3649D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EE6C20B" w14:textId="684F285E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5B2AADF" w14:textId="3127D6A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63461EE" w14:textId="26C7612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18BADA4" w14:textId="6EF3E70D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71A4F1F" w14:textId="327FB3E3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70BF062" w14:textId="2D55E3D1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D7210A4" w14:textId="360EC43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4393A13" w14:textId="0563CAA8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F2E743C" w14:textId="0A3F6775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EAC32F0" w14:textId="1AA7233A" w:rsidR="000A1EA0" w:rsidRPr="00E7423F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0D7AA69" w14:textId="4AECA2F8" w:rsidR="000A1EA0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學習活動單</w:t>
            </w:r>
          </w:p>
        </w:tc>
        <w:tc>
          <w:tcPr>
            <w:tcW w:w="1335" w:type="dxa"/>
          </w:tcPr>
          <w:p w14:paraId="5D356F82" w14:textId="44BDD6E4" w:rsidR="00351F23" w:rsidRPr="00E7423F" w:rsidRDefault="00351F23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7423F">
              <w:rPr>
                <w:rFonts w:ascii="標楷體" w:eastAsia="標楷體" w:hAnsi="標楷體"/>
              </w:rPr>
              <w:lastRenderedPageBreak/>
              <w:br/>
            </w:r>
            <w:r w:rsidRPr="00E7423F">
              <w:rPr>
                <w:rFonts w:ascii="標楷體" w:eastAsia="標楷體" w:hAnsi="標楷體"/>
              </w:rPr>
              <w:br/>
            </w:r>
            <w:r w:rsidRPr="00E7423F">
              <w:rPr>
                <w:rFonts w:ascii="標楷體" w:eastAsia="標楷體" w:hAnsi="標楷體"/>
                <w:sz w:val="26"/>
                <w:szCs w:val="26"/>
              </w:rPr>
              <w:t>口頭評量能說明圖片中的交通事故</w:t>
            </w:r>
          </w:p>
          <w:p w14:paraId="34FF1C98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D072C0D" w14:textId="77777777" w:rsidR="00CA2386" w:rsidRPr="00E7423F" w:rsidRDefault="00CA2386" w:rsidP="00A97101">
            <w:pPr>
              <w:rPr>
                <w:rFonts w:ascii="標楷體" w:eastAsia="標楷體" w:hAnsi="標楷體"/>
                <w:sz w:val="26"/>
              </w:rPr>
            </w:pPr>
          </w:p>
          <w:p w14:paraId="48A21919" w14:textId="77777777" w:rsidR="00CA2386" w:rsidRPr="00E7423F" w:rsidRDefault="00CA2386" w:rsidP="00A97101">
            <w:pPr>
              <w:rPr>
                <w:rFonts w:ascii="標楷體" w:eastAsia="標楷體" w:hAnsi="標楷體"/>
                <w:sz w:val="26"/>
              </w:rPr>
            </w:pPr>
          </w:p>
          <w:p w14:paraId="16DEB4AB" w14:textId="676B92C1" w:rsidR="00B565F2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能說出車輛的內、外輪差可能造成的危險</w:t>
            </w:r>
            <w:r w:rsidR="00B565F2" w:rsidRPr="00E7423F">
              <w:rPr>
                <w:rFonts w:ascii="標楷體" w:eastAsia="標楷體" w:hAnsi="標楷體"/>
              </w:rPr>
              <w:br/>
            </w:r>
            <w:r w:rsidR="00B565F2" w:rsidRPr="00E7423F">
              <w:rPr>
                <w:rFonts w:ascii="標楷體" w:eastAsia="標楷體" w:hAnsi="標楷體"/>
              </w:rPr>
              <w:br/>
            </w:r>
            <w:r w:rsidR="00B565F2" w:rsidRPr="00E7423F">
              <w:rPr>
                <w:rFonts w:ascii="標楷體" w:eastAsia="標楷體" w:hAnsi="標楷體"/>
              </w:rPr>
              <w:br/>
            </w:r>
            <w:r w:rsidR="00E7423F">
              <w:rPr>
                <w:rFonts w:ascii="標楷體" w:eastAsia="標楷體" w:hAnsi="標楷體" w:cs="標楷體"/>
              </w:rPr>
              <w:t>能說出行</w:t>
            </w:r>
            <w:r w:rsidR="00E7423F">
              <w:rPr>
                <w:rFonts w:ascii="標楷體" w:eastAsia="標楷體" w:hAnsi="標楷體" w:cs="標楷體" w:hint="eastAsia"/>
              </w:rPr>
              <w:t>人</w:t>
            </w:r>
            <w:r w:rsidRPr="00E7423F">
              <w:rPr>
                <w:rFonts w:ascii="標楷體" w:eastAsia="標楷體" w:hAnsi="標楷體" w:cs="標楷體"/>
              </w:rPr>
              <w:t>穿越道</w:t>
            </w:r>
            <w:r w:rsidRPr="00E7423F">
              <w:rPr>
                <w:rFonts w:ascii="標楷體" w:eastAsia="標楷體" w:hAnsi="標楷體" w:cs="標楷體"/>
              </w:rPr>
              <w:lastRenderedPageBreak/>
              <w:t>路時 ，應該注意的安全問題</w:t>
            </w:r>
          </w:p>
          <w:p w14:paraId="0AD9C6F4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B1F511A" w14:textId="77777777" w:rsidR="00B565F2" w:rsidRPr="00E7423F" w:rsidRDefault="00B565F2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97D5FA" w14:textId="24A7316A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21FA919" w14:textId="1E874590" w:rsidR="34DC15D6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能說出車庫門口，應該注意的安全問題</w:t>
            </w:r>
          </w:p>
          <w:p w14:paraId="65F9C3DC" w14:textId="77777777" w:rsidR="000735DA" w:rsidRPr="00E7423F" w:rsidRDefault="000735DA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35DFBB9" w14:textId="2C8C18EC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6F701C31" w14:textId="27137A7A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4F17172C" w14:textId="338CAEBF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6B6CC8DF" w14:textId="60057846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84D09F7" w14:textId="77ACAA17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3D50FD6D" w14:textId="14595475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46CD7B5C" w14:textId="3C61A6B3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380F5CD8" w14:textId="306DD5BE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67350453" w14:textId="44FC0499" w:rsidR="34DC15D6" w:rsidRPr="00E7423F" w:rsidRDefault="00E7423F" w:rsidP="34DC15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能說出</w:t>
            </w:r>
            <w:r>
              <w:rPr>
                <w:rFonts w:ascii="標楷體" w:eastAsia="標楷體" w:hAnsi="標楷體" w:cs="標楷體" w:hint="eastAsia"/>
              </w:rPr>
              <w:t>上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="34DC15D6" w:rsidRPr="00E7423F">
              <w:rPr>
                <w:rFonts w:ascii="標楷體" w:eastAsia="標楷體" w:hAnsi="標楷體" w:cs="標楷體"/>
              </w:rPr>
              <w:t xml:space="preserve"> 坡道，應該注 意的安全問題</w:t>
            </w:r>
          </w:p>
          <w:p w14:paraId="5023141B" w14:textId="77777777" w:rsidR="000735DA" w:rsidRPr="00E7423F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1F3B1409" w14:textId="77777777" w:rsidR="000735DA" w:rsidRPr="00E7423F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562C75D1" w14:textId="77777777" w:rsidR="000735DA" w:rsidRPr="00E7423F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664355AD" w14:textId="77777777" w:rsidR="000735DA" w:rsidRPr="00E7423F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1A965116" w14:textId="77777777" w:rsidR="000735DA" w:rsidRPr="00E7423F" w:rsidRDefault="000735DA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1295807" w14:textId="62BE87F6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43A0F329" w14:textId="30537970" w:rsidR="34DC15D6" w:rsidRPr="00E7423F" w:rsidRDefault="34DC15D6" w:rsidP="34DC15D6">
            <w:pPr>
              <w:rPr>
                <w:rFonts w:ascii="標楷體" w:eastAsia="標楷體" w:hAnsi="標楷體"/>
              </w:rPr>
            </w:pPr>
          </w:p>
          <w:p w14:paraId="5DCB2BF4" w14:textId="14683AD1" w:rsidR="34DC15D6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能說出逆向行車，應該注意的安全問題</w:t>
            </w:r>
          </w:p>
          <w:p w14:paraId="7DF4E37C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4FB30F8" w14:textId="77777777" w:rsidR="00B565F2" w:rsidRPr="00E7423F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C148DEC" w14:textId="46260003" w:rsidR="00477F95" w:rsidRPr="00E7423F" w:rsidRDefault="00477F95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F6FC20B" w14:textId="7D796DA8" w:rsidR="00477F95" w:rsidRPr="00E7423F" w:rsidRDefault="00477F95" w:rsidP="34DC15D6">
            <w:pPr>
              <w:rPr>
                <w:rFonts w:ascii="標楷體" w:eastAsia="標楷體" w:hAnsi="標楷體"/>
              </w:rPr>
            </w:pPr>
          </w:p>
          <w:p w14:paraId="4A4B099D" w14:textId="42CD99BC" w:rsidR="00477F95" w:rsidRPr="00E7423F" w:rsidRDefault="00477F95" w:rsidP="34DC15D6">
            <w:pPr>
              <w:rPr>
                <w:rFonts w:ascii="標楷體" w:eastAsia="標楷體" w:hAnsi="標楷體"/>
              </w:rPr>
            </w:pPr>
          </w:p>
          <w:p w14:paraId="08BC6FA2" w14:textId="11275E58" w:rsidR="00477F95" w:rsidRPr="00E7423F" w:rsidRDefault="00477F95" w:rsidP="34DC15D6">
            <w:pPr>
              <w:rPr>
                <w:rFonts w:ascii="標楷體" w:eastAsia="標楷體" w:hAnsi="標楷體"/>
              </w:rPr>
            </w:pPr>
          </w:p>
          <w:p w14:paraId="68546D08" w14:textId="72BB8365" w:rsidR="00477F95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 xml:space="preserve">能扮演在各 </w:t>
            </w:r>
            <w:r w:rsidR="00E7423F">
              <w:rPr>
                <w:rFonts w:ascii="標楷體" w:eastAsia="標楷體" w:hAnsi="標楷體" w:cs="標楷體"/>
              </w:rPr>
              <w:t>種</w:t>
            </w:r>
            <w:r w:rsidR="00E7423F">
              <w:rPr>
                <w:rFonts w:ascii="標楷體" w:eastAsia="標楷體" w:hAnsi="標楷體" w:cs="標楷體" w:hint="eastAsia"/>
              </w:rPr>
              <w:t>地</w:t>
            </w:r>
            <w:r w:rsidRPr="00E7423F">
              <w:rPr>
                <w:rFonts w:ascii="標楷體" w:eastAsia="標楷體" w:hAnsi="標楷體" w:cs="標楷體"/>
              </w:rPr>
              <w:t>點，應 該注意的交 通問題</w:t>
            </w:r>
          </w:p>
          <w:p w14:paraId="6069BC92" w14:textId="3FD4999F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7F3B336" w14:textId="16FB3A30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4AEBED3E" w14:textId="44D8C1DB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28FBFA8" w14:textId="373FF5F2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57816A6" w14:textId="1F5A3474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7CE8D187" w14:textId="1D079827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1EDC45C" w14:textId="47EF0FFA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96901D6" w14:textId="2815590A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7CD3D2AC" w14:textId="40BC5F07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D17AB8A" w14:textId="0D6C00E5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647EE5E" w14:textId="76A2BCDA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21F8F827" w14:textId="3C2086BE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3D66C100" w14:textId="119468D7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F3EEAD0" w14:textId="6E5EBEF8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E257947" w14:textId="1290506E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257CA965" w14:textId="44B32615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6577364" w14:textId="7002807E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26C129FF" w14:textId="2D27C8AF" w:rsidR="00477F95" w:rsidRPr="00E7423F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DA6542E" w14:textId="061274B6" w:rsidR="00477F95" w:rsidRPr="00E7423F" w:rsidRDefault="34DC15D6" w:rsidP="34DC15D6">
            <w:pPr>
              <w:rPr>
                <w:rFonts w:ascii="標楷體" w:eastAsia="標楷體" w:hAnsi="標楷體" w:cs="標楷體"/>
              </w:rPr>
            </w:pPr>
            <w:r w:rsidRPr="00E7423F">
              <w:rPr>
                <w:rFonts w:ascii="標楷體" w:eastAsia="標楷體" w:hAnsi="標楷體" w:cs="標楷體"/>
              </w:rPr>
              <w:t>能完成學習單，複習本單元重點</w:t>
            </w:r>
          </w:p>
        </w:tc>
      </w:tr>
    </w:tbl>
    <w:p w14:paraId="271CA723" w14:textId="5E986442" w:rsidR="00F34797" w:rsidRPr="00F34797" w:rsidRDefault="00F34797" w:rsidP="00E63A18">
      <w:pPr>
        <w:widowControl/>
        <w:spacing w:before="30" w:line="312" w:lineRule="auto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F34797" w:rsidRPr="00F34797" w:rsidSect="005C1CF5">
      <w:footerReference w:type="even" r:id="rId8"/>
      <w:footerReference w:type="default" r:id="rId9"/>
      <w:pgSz w:w="11906" w:h="16838"/>
      <w:pgMar w:top="567" w:right="386" w:bottom="567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B5D5" w14:textId="77777777" w:rsidR="003527DE" w:rsidRDefault="003527DE" w:rsidP="001F5DB8">
      <w:r>
        <w:separator/>
      </w:r>
    </w:p>
  </w:endnote>
  <w:endnote w:type="continuationSeparator" w:id="0">
    <w:p w14:paraId="51D1EA39" w14:textId="77777777" w:rsidR="003527DE" w:rsidRDefault="003527DE" w:rsidP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FBE423" w14:textId="77777777" w:rsidR="00221C55" w:rsidRDefault="00221C55" w:rsidP="00221C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498715F6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423F">
      <w:rPr>
        <w:rStyle w:val="aa"/>
        <w:noProof/>
      </w:rPr>
      <w:t>1</w:t>
    </w:r>
    <w:r>
      <w:rPr>
        <w:rStyle w:val="aa"/>
      </w:rPr>
      <w:fldChar w:fldCharType="end"/>
    </w:r>
  </w:p>
  <w:p w14:paraId="3C0395D3" w14:textId="77777777" w:rsidR="00221C55" w:rsidRDefault="00221C55" w:rsidP="00221C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E2BC" w14:textId="77777777" w:rsidR="003527DE" w:rsidRDefault="003527DE" w:rsidP="001F5DB8">
      <w:r>
        <w:separator/>
      </w:r>
    </w:p>
  </w:footnote>
  <w:footnote w:type="continuationSeparator" w:id="0">
    <w:p w14:paraId="55D55838" w14:textId="77777777" w:rsidR="003527DE" w:rsidRDefault="003527DE" w:rsidP="001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B"/>
    <w:multiLevelType w:val="hybridMultilevel"/>
    <w:tmpl w:val="8598A41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E62F3"/>
    <w:multiLevelType w:val="hybridMultilevel"/>
    <w:tmpl w:val="30323886"/>
    <w:lvl w:ilvl="0" w:tplc="12B4DE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92CAD"/>
    <w:multiLevelType w:val="hybridMultilevel"/>
    <w:tmpl w:val="4C3032F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BB09A8"/>
    <w:multiLevelType w:val="hybridMultilevel"/>
    <w:tmpl w:val="C0BA3260"/>
    <w:lvl w:ilvl="0" w:tplc="5ECC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43E5D"/>
    <w:multiLevelType w:val="hybridMultilevel"/>
    <w:tmpl w:val="187A6AB0"/>
    <w:lvl w:ilvl="0" w:tplc="F79E072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074BC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86BEE"/>
    <w:multiLevelType w:val="hybridMultilevel"/>
    <w:tmpl w:val="62B2E098"/>
    <w:lvl w:ilvl="0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80"/>
      </w:pPr>
      <w:rPr>
        <w:rFonts w:ascii="Wingdings" w:hAnsi="Wingdings" w:hint="default"/>
      </w:rPr>
    </w:lvl>
  </w:abstractNum>
  <w:abstractNum w:abstractNumId="7" w15:restartNumberingAfterBreak="0">
    <w:nsid w:val="193D63BC"/>
    <w:multiLevelType w:val="hybridMultilevel"/>
    <w:tmpl w:val="D64A52B0"/>
    <w:lvl w:ilvl="0" w:tplc="FFFFFFFF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795CD7"/>
    <w:multiLevelType w:val="hybridMultilevel"/>
    <w:tmpl w:val="26E68AAC"/>
    <w:lvl w:ilvl="0" w:tplc="B9E8A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2B6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8335D3"/>
    <w:multiLevelType w:val="hybridMultilevel"/>
    <w:tmpl w:val="37F4EF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B50464A"/>
    <w:multiLevelType w:val="hybridMultilevel"/>
    <w:tmpl w:val="93D6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434AF6"/>
    <w:multiLevelType w:val="hybridMultilevel"/>
    <w:tmpl w:val="1CF677D0"/>
    <w:lvl w:ilvl="0" w:tplc="8CA63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735627"/>
    <w:multiLevelType w:val="hybridMultilevel"/>
    <w:tmpl w:val="72325326"/>
    <w:lvl w:ilvl="0" w:tplc="59A2F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C426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66E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E6499D"/>
    <w:multiLevelType w:val="multilevel"/>
    <w:tmpl w:val="4DC637E8"/>
    <w:lvl w:ilvl="0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4" w15:restartNumberingAfterBreak="0">
    <w:nsid w:val="378B7FE6"/>
    <w:multiLevelType w:val="hybridMultilevel"/>
    <w:tmpl w:val="38EAF2C6"/>
    <w:lvl w:ilvl="0" w:tplc="53B6FB54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75658A0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7A318D0"/>
    <w:multiLevelType w:val="hybridMultilevel"/>
    <w:tmpl w:val="4DC637E8"/>
    <w:lvl w:ilvl="0" w:tplc="04090001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38BB1E73"/>
    <w:multiLevelType w:val="hybridMultilevel"/>
    <w:tmpl w:val="B81801E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3C0956EC"/>
    <w:multiLevelType w:val="hybridMultilevel"/>
    <w:tmpl w:val="D1BCCFAC"/>
    <w:lvl w:ilvl="0" w:tplc="79C6265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7CD207BE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8" w15:restartNumberingAfterBreak="0">
    <w:nsid w:val="3CC0444E"/>
    <w:multiLevelType w:val="hybridMultilevel"/>
    <w:tmpl w:val="C02E18FE"/>
    <w:lvl w:ilvl="0" w:tplc="ABDC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FAD5E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1ED055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546982"/>
    <w:multiLevelType w:val="hybridMultilevel"/>
    <w:tmpl w:val="BC80323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40257D25"/>
    <w:multiLevelType w:val="hybridMultilevel"/>
    <w:tmpl w:val="7F5EBDB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402A4625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34AEC"/>
    <w:multiLevelType w:val="hybridMultilevel"/>
    <w:tmpl w:val="2E3CF9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 w15:restartNumberingAfterBreak="0">
    <w:nsid w:val="454063DA"/>
    <w:multiLevelType w:val="hybridMultilevel"/>
    <w:tmpl w:val="62F6045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E6783CE8">
      <w:start w:val="1"/>
      <w:numFmt w:val="decimal"/>
      <w:lvlText w:val="%2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 w15:restartNumberingAfterBreak="0">
    <w:nsid w:val="4A821B45"/>
    <w:multiLevelType w:val="hybridMultilevel"/>
    <w:tmpl w:val="B2BA1A4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C51963"/>
    <w:multiLevelType w:val="hybridMultilevel"/>
    <w:tmpl w:val="2516338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4FCB5D06"/>
    <w:multiLevelType w:val="hybridMultilevel"/>
    <w:tmpl w:val="719279EC"/>
    <w:lvl w:ilvl="0" w:tplc="BC9AEA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CCFE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E31290"/>
    <w:multiLevelType w:val="hybridMultilevel"/>
    <w:tmpl w:val="C3B455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5CC36AAA"/>
    <w:multiLevelType w:val="hybridMultilevel"/>
    <w:tmpl w:val="BA1C726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60057492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1E67CB"/>
    <w:multiLevelType w:val="hybridMultilevel"/>
    <w:tmpl w:val="DC8CA9A2"/>
    <w:lvl w:ilvl="0" w:tplc="595EC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8B2B21"/>
    <w:multiLevelType w:val="hybridMultilevel"/>
    <w:tmpl w:val="35E04BC2"/>
    <w:lvl w:ilvl="0" w:tplc="3E16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646BA"/>
    <w:multiLevelType w:val="multilevel"/>
    <w:tmpl w:val="41C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54BEC"/>
    <w:multiLevelType w:val="hybridMultilevel"/>
    <w:tmpl w:val="859C1B36"/>
    <w:lvl w:ilvl="0" w:tplc="500AF8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9A75905"/>
    <w:multiLevelType w:val="hybridMultilevel"/>
    <w:tmpl w:val="1840CAC8"/>
    <w:lvl w:ilvl="0" w:tplc="685C021C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C0180B70">
      <w:start w:val="1"/>
      <w:numFmt w:val="decimal"/>
      <w:lvlText w:val="%2．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D9A08F8E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35" w15:restartNumberingAfterBreak="0">
    <w:nsid w:val="7A197315"/>
    <w:multiLevelType w:val="hybridMultilevel"/>
    <w:tmpl w:val="98B6028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31"/>
  </w:num>
  <w:num w:numId="2">
    <w:abstractNumId w:val="30"/>
  </w:num>
  <w:num w:numId="3">
    <w:abstractNumId w:val="7"/>
  </w:num>
  <w:num w:numId="4">
    <w:abstractNumId w:val="26"/>
  </w:num>
  <w:num w:numId="5">
    <w:abstractNumId w:val="8"/>
  </w:num>
  <w:num w:numId="6">
    <w:abstractNumId w:val="18"/>
  </w:num>
  <w:num w:numId="7">
    <w:abstractNumId w:val="4"/>
  </w:num>
  <w:num w:numId="8">
    <w:abstractNumId w:val="11"/>
  </w:num>
  <w:num w:numId="9">
    <w:abstractNumId w:val="3"/>
  </w:num>
  <w:num w:numId="10">
    <w:abstractNumId w:val="33"/>
  </w:num>
  <w:num w:numId="11">
    <w:abstractNumId w:val="14"/>
  </w:num>
  <w:num w:numId="12">
    <w:abstractNumId w:val="17"/>
  </w:num>
  <w:num w:numId="13">
    <w:abstractNumId w:val="34"/>
  </w:num>
  <w:num w:numId="14">
    <w:abstractNumId w:val="12"/>
  </w:num>
  <w:num w:numId="15">
    <w:abstractNumId w:val="24"/>
  </w:num>
  <w:num w:numId="16">
    <w:abstractNumId w:val="9"/>
  </w:num>
  <w:num w:numId="17">
    <w:abstractNumId w:val="15"/>
  </w:num>
  <w:num w:numId="18">
    <w:abstractNumId w:val="13"/>
  </w:num>
  <w:num w:numId="19">
    <w:abstractNumId w:val="27"/>
  </w:num>
  <w:num w:numId="20">
    <w:abstractNumId w:val="0"/>
  </w:num>
  <w:num w:numId="21">
    <w:abstractNumId w:val="2"/>
  </w:num>
  <w:num w:numId="22">
    <w:abstractNumId w:val="29"/>
  </w:num>
  <w:num w:numId="23">
    <w:abstractNumId w:val="5"/>
  </w:num>
  <w:num w:numId="24">
    <w:abstractNumId w:val="6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  <w:num w:numId="29">
    <w:abstractNumId w:val="23"/>
  </w:num>
  <w:num w:numId="30">
    <w:abstractNumId w:val="35"/>
  </w:num>
  <w:num w:numId="31">
    <w:abstractNumId w:val="28"/>
  </w:num>
  <w:num w:numId="32">
    <w:abstractNumId w:val="25"/>
  </w:num>
  <w:num w:numId="33">
    <w:abstractNumId w:val="1"/>
  </w:num>
  <w:num w:numId="34">
    <w:abstractNumId w:val="21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E"/>
    <w:rsid w:val="00006C39"/>
    <w:rsid w:val="00010151"/>
    <w:rsid w:val="00015173"/>
    <w:rsid w:val="00023A43"/>
    <w:rsid w:val="000336DE"/>
    <w:rsid w:val="0003572A"/>
    <w:rsid w:val="000408DA"/>
    <w:rsid w:val="00061B52"/>
    <w:rsid w:val="0006631E"/>
    <w:rsid w:val="00073508"/>
    <w:rsid w:val="000735DA"/>
    <w:rsid w:val="00094E97"/>
    <w:rsid w:val="00097ACD"/>
    <w:rsid w:val="000A1EA0"/>
    <w:rsid w:val="000A4704"/>
    <w:rsid w:val="000D68C0"/>
    <w:rsid w:val="000F48B6"/>
    <w:rsid w:val="001171FB"/>
    <w:rsid w:val="0012281C"/>
    <w:rsid w:val="0013564B"/>
    <w:rsid w:val="00154200"/>
    <w:rsid w:val="00156B5F"/>
    <w:rsid w:val="00167F56"/>
    <w:rsid w:val="00175652"/>
    <w:rsid w:val="00176C55"/>
    <w:rsid w:val="00180088"/>
    <w:rsid w:val="00180EF8"/>
    <w:rsid w:val="00182206"/>
    <w:rsid w:val="00187809"/>
    <w:rsid w:val="001A4D50"/>
    <w:rsid w:val="001D6799"/>
    <w:rsid w:val="001E4BD8"/>
    <w:rsid w:val="001F5DB8"/>
    <w:rsid w:val="001F6192"/>
    <w:rsid w:val="00200B32"/>
    <w:rsid w:val="0020575D"/>
    <w:rsid w:val="00221C55"/>
    <w:rsid w:val="00221D98"/>
    <w:rsid w:val="00244DEA"/>
    <w:rsid w:val="002533C2"/>
    <w:rsid w:val="00255975"/>
    <w:rsid w:val="002765E9"/>
    <w:rsid w:val="00286CEF"/>
    <w:rsid w:val="00296F3B"/>
    <w:rsid w:val="002A04AD"/>
    <w:rsid w:val="002B7E62"/>
    <w:rsid w:val="002C5CEA"/>
    <w:rsid w:val="00304D49"/>
    <w:rsid w:val="00313215"/>
    <w:rsid w:val="00323694"/>
    <w:rsid w:val="00335577"/>
    <w:rsid w:val="00351F23"/>
    <w:rsid w:val="003527DE"/>
    <w:rsid w:val="00381DC0"/>
    <w:rsid w:val="00385CF5"/>
    <w:rsid w:val="00396F45"/>
    <w:rsid w:val="003972A3"/>
    <w:rsid w:val="003A13FE"/>
    <w:rsid w:val="003A3E44"/>
    <w:rsid w:val="003B386B"/>
    <w:rsid w:val="003B6644"/>
    <w:rsid w:val="003D64DE"/>
    <w:rsid w:val="00400BED"/>
    <w:rsid w:val="004249C6"/>
    <w:rsid w:val="00453248"/>
    <w:rsid w:val="00457056"/>
    <w:rsid w:val="004743E2"/>
    <w:rsid w:val="00474D78"/>
    <w:rsid w:val="00477F95"/>
    <w:rsid w:val="0048019A"/>
    <w:rsid w:val="004A3194"/>
    <w:rsid w:val="004A49C2"/>
    <w:rsid w:val="004B2CEF"/>
    <w:rsid w:val="004F3EF3"/>
    <w:rsid w:val="005070CF"/>
    <w:rsid w:val="00543672"/>
    <w:rsid w:val="005504FE"/>
    <w:rsid w:val="005862FD"/>
    <w:rsid w:val="00586420"/>
    <w:rsid w:val="005879DB"/>
    <w:rsid w:val="005B0FF8"/>
    <w:rsid w:val="005C1CF5"/>
    <w:rsid w:val="005C3D82"/>
    <w:rsid w:val="00601BF5"/>
    <w:rsid w:val="00616064"/>
    <w:rsid w:val="006338E1"/>
    <w:rsid w:val="006427A7"/>
    <w:rsid w:val="006459EE"/>
    <w:rsid w:val="006474F6"/>
    <w:rsid w:val="00652726"/>
    <w:rsid w:val="006747CF"/>
    <w:rsid w:val="006779AD"/>
    <w:rsid w:val="0068403D"/>
    <w:rsid w:val="006929BB"/>
    <w:rsid w:val="00693B86"/>
    <w:rsid w:val="00695CD3"/>
    <w:rsid w:val="006A6A98"/>
    <w:rsid w:val="006B4A35"/>
    <w:rsid w:val="006C6ED8"/>
    <w:rsid w:val="006D08D0"/>
    <w:rsid w:val="006E2C2C"/>
    <w:rsid w:val="007353F6"/>
    <w:rsid w:val="0074643E"/>
    <w:rsid w:val="00746CA8"/>
    <w:rsid w:val="00772C15"/>
    <w:rsid w:val="00795360"/>
    <w:rsid w:val="007B1FD3"/>
    <w:rsid w:val="007C1738"/>
    <w:rsid w:val="007C2017"/>
    <w:rsid w:val="007D1149"/>
    <w:rsid w:val="007E37D4"/>
    <w:rsid w:val="0081252B"/>
    <w:rsid w:val="0082367E"/>
    <w:rsid w:val="00831E37"/>
    <w:rsid w:val="0085447A"/>
    <w:rsid w:val="0087143D"/>
    <w:rsid w:val="00873779"/>
    <w:rsid w:val="008A7CD3"/>
    <w:rsid w:val="008B01E8"/>
    <w:rsid w:val="008B216A"/>
    <w:rsid w:val="008E1A2C"/>
    <w:rsid w:val="008F2B49"/>
    <w:rsid w:val="009040A1"/>
    <w:rsid w:val="0091336C"/>
    <w:rsid w:val="00923817"/>
    <w:rsid w:val="0092780C"/>
    <w:rsid w:val="00953392"/>
    <w:rsid w:val="00955FA0"/>
    <w:rsid w:val="00956FD6"/>
    <w:rsid w:val="00961383"/>
    <w:rsid w:val="00972AD6"/>
    <w:rsid w:val="0097601F"/>
    <w:rsid w:val="009861EA"/>
    <w:rsid w:val="009A4D31"/>
    <w:rsid w:val="00A45294"/>
    <w:rsid w:val="00A51BF4"/>
    <w:rsid w:val="00A60784"/>
    <w:rsid w:val="00A64249"/>
    <w:rsid w:val="00A72622"/>
    <w:rsid w:val="00A77AAF"/>
    <w:rsid w:val="00A8234D"/>
    <w:rsid w:val="00A83492"/>
    <w:rsid w:val="00A97101"/>
    <w:rsid w:val="00AA0142"/>
    <w:rsid w:val="00AB0D3F"/>
    <w:rsid w:val="00AB25E6"/>
    <w:rsid w:val="00AB3F43"/>
    <w:rsid w:val="00AD5F49"/>
    <w:rsid w:val="00AE6B80"/>
    <w:rsid w:val="00AF06A9"/>
    <w:rsid w:val="00B00AD7"/>
    <w:rsid w:val="00B00CFD"/>
    <w:rsid w:val="00B070BF"/>
    <w:rsid w:val="00B126A5"/>
    <w:rsid w:val="00B13962"/>
    <w:rsid w:val="00B24FF9"/>
    <w:rsid w:val="00B3627B"/>
    <w:rsid w:val="00B44A3B"/>
    <w:rsid w:val="00B565F2"/>
    <w:rsid w:val="00B72FFD"/>
    <w:rsid w:val="00B7415B"/>
    <w:rsid w:val="00B86321"/>
    <w:rsid w:val="00BA4471"/>
    <w:rsid w:val="00BB4612"/>
    <w:rsid w:val="00BB4B41"/>
    <w:rsid w:val="00BC6B56"/>
    <w:rsid w:val="00BD2A0E"/>
    <w:rsid w:val="00BD3EA6"/>
    <w:rsid w:val="00BE2F88"/>
    <w:rsid w:val="00BE3C93"/>
    <w:rsid w:val="00C26004"/>
    <w:rsid w:val="00C32671"/>
    <w:rsid w:val="00C4456D"/>
    <w:rsid w:val="00C53356"/>
    <w:rsid w:val="00C6653A"/>
    <w:rsid w:val="00C76EA8"/>
    <w:rsid w:val="00C86314"/>
    <w:rsid w:val="00C956E8"/>
    <w:rsid w:val="00C96364"/>
    <w:rsid w:val="00CA2386"/>
    <w:rsid w:val="00CA3373"/>
    <w:rsid w:val="00CA3EE2"/>
    <w:rsid w:val="00CB5ACA"/>
    <w:rsid w:val="00CD221D"/>
    <w:rsid w:val="00CD5AFD"/>
    <w:rsid w:val="00CF28AF"/>
    <w:rsid w:val="00D02E8B"/>
    <w:rsid w:val="00D032D9"/>
    <w:rsid w:val="00D10540"/>
    <w:rsid w:val="00D15EF9"/>
    <w:rsid w:val="00D22569"/>
    <w:rsid w:val="00D231B3"/>
    <w:rsid w:val="00D479D2"/>
    <w:rsid w:val="00D52D94"/>
    <w:rsid w:val="00D67004"/>
    <w:rsid w:val="00D75740"/>
    <w:rsid w:val="00D81194"/>
    <w:rsid w:val="00D875AD"/>
    <w:rsid w:val="00DA0969"/>
    <w:rsid w:val="00DA37AD"/>
    <w:rsid w:val="00DB1E56"/>
    <w:rsid w:val="00DB339E"/>
    <w:rsid w:val="00DB518C"/>
    <w:rsid w:val="00DB5B39"/>
    <w:rsid w:val="00DC0072"/>
    <w:rsid w:val="00DE59EE"/>
    <w:rsid w:val="00DE650A"/>
    <w:rsid w:val="00DF0706"/>
    <w:rsid w:val="00DF2ED9"/>
    <w:rsid w:val="00DF32A0"/>
    <w:rsid w:val="00E223B4"/>
    <w:rsid w:val="00E225EA"/>
    <w:rsid w:val="00E6289B"/>
    <w:rsid w:val="00E63A18"/>
    <w:rsid w:val="00E64989"/>
    <w:rsid w:val="00E66A99"/>
    <w:rsid w:val="00E73992"/>
    <w:rsid w:val="00E7423F"/>
    <w:rsid w:val="00E86981"/>
    <w:rsid w:val="00E94014"/>
    <w:rsid w:val="00EA7B1D"/>
    <w:rsid w:val="00EB26D0"/>
    <w:rsid w:val="00EB7C88"/>
    <w:rsid w:val="00EC2E43"/>
    <w:rsid w:val="00EC3810"/>
    <w:rsid w:val="00EC7CE4"/>
    <w:rsid w:val="00ED1708"/>
    <w:rsid w:val="00ED7D31"/>
    <w:rsid w:val="00EF7382"/>
    <w:rsid w:val="00F04A71"/>
    <w:rsid w:val="00F06708"/>
    <w:rsid w:val="00F34797"/>
    <w:rsid w:val="00F5321A"/>
    <w:rsid w:val="00FD05C3"/>
    <w:rsid w:val="00FE0BF8"/>
    <w:rsid w:val="01556266"/>
    <w:rsid w:val="0792E10B"/>
    <w:rsid w:val="084D3007"/>
    <w:rsid w:val="0AC29447"/>
    <w:rsid w:val="0B84D0C9"/>
    <w:rsid w:val="0DFA3509"/>
    <w:rsid w:val="1139C351"/>
    <w:rsid w:val="13422A53"/>
    <w:rsid w:val="14322408"/>
    <w:rsid w:val="1944D536"/>
    <w:rsid w:val="222A81B1"/>
    <w:rsid w:val="243BDCF0"/>
    <w:rsid w:val="24FC0C04"/>
    <w:rsid w:val="25622273"/>
    <w:rsid w:val="28809AD8"/>
    <w:rsid w:val="2891D5AF"/>
    <w:rsid w:val="290F4E13"/>
    <w:rsid w:val="2F0904B9"/>
    <w:rsid w:val="2F35F7A3"/>
    <w:rsid w:val="30A4D51A"/>
    <w:rsid w:val="3221ED78"/>
    <w:rsid w:val="34DC15D6"/>
    <w:rsid w:val="3714169E"/>
    <w:rsid w:val="37918F02"/>
    <w:rsid w:val="390A402F"/>
    <w:rsid w:val="3C650025"/>
    <w:rsid w:val="3DADF7C4"/>
    <w:rsid w:val="3F0DEDAC"/>
    <w:rsid w:val="3F1F2883"/>
    <w:rsid w:val="47B1CA66"/>
    <w:rsid w:val="57F15FDD"/>
    <w:rsid w:val="59B6C929"/>
    <w:rsid w:val="6014CFD6"/>
    <w:rsid w:val="61974604"/>
    <w:rsid w:val="65D41666"/>
    <w:rsid w:val="65D4FFB3"/>
    <w:rsid w:val="744E69CF"/>
    <w:rsid w:val="75D8FF59"/>
    <w:rsid w:val="78AA89AC"/>
    <w:rsid w:val="7AAC707C"/>
    <w:rsid w:val="7BE22A6E"/>
    <w:rsid w:val="7C61693A"/>
    <w:rsid w:val="7F7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25B913B"/>
  <w15:chartTrackingRefBased/>
  <w15:docId w15:val="{4315CFBD-22AD-4B18-A61F-227A80B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72" w:firstLineChars="170" w:firstLine="408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ind w:leftChars="250" w:left="1380" w:hangingChars="300" w:hanging="780"/>
    </w:pPr>
    <w:rPr>
      <w:rFonts w:ascii="標楷體" w:eastAsia="標楷體" w:hAnsi="標楷體"/>
      <w:sz w:val="26"/>
    </w:rPr>
  </w:style>
  <w:style w:type="character" w:styleId="a4">
    <w:name w:val="Hyperlink"/>
    <w:basedOn w:val="a0"/>
    <w:rsid w:val="006427A7"/>
    <w:rPr>
      <w:color w:val="333333"/>
      <w:sz w:val="23"/>
      <w:szCs w:val="23"/>
      <w:u w:val="single"/>
    </w:rPr>
  </w:style>
  <w:style w:type="table" w:styleId="a5">
    <w:name w:val="Table Grid"/>
    <w:basedOn w:val="a1"/>
    <w:rsid w:val="00DE5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F5DB8"/>
    <w:rPr>
      <w:kern w:val="2"/>
    </w:rPr>
  </w:style>
  <w:style w:type="paragraph" w:styleId="a8">
    <w:name w:val="footer"/>
    <w:basedOn w:val="a"/>
    <w:link w:val="a9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F5DB8"/>
    <w:rPr>
      <w:kern w:val="2"/>
    </w:rPr>
  </w:style>
  <w:style w:type="character" w:styleId="aa">
    <w:name w:val="page number"/>
    <w:basedOn w:val="a0"/>
    <w:rsid w:val="0022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446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77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4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rHjIW141l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408</Words>
  <Characters>2327</Characters>
  <Application>Microsoft Office Word</Application>
  <DocSecurity>0</DocSecurity>
  <Lines>19</Lines>
  <Paragraphs>5</Paragraphs>
  <ScaleCrop>false</ScaleCrop>
  <Company>cy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教育實習社會科教學活動設計</dc:title>
  <dc:subject/>
  <dc:creator>paes</dc:creator>
  <cp:keywords/>
  <cp:lastModifiedBy>chia cheng lin</cp:lastModifiedBy>
  <cp:revision>12</cp:revision>
  <dcterms:created xsi:type="dcterms:W3CDTF">2022-02-19T05:54:00Z</dcterms:created>
  <dcterms:modified xsi:type="dcterms:W3CDTF">2022-02-21T14:47:00Z</dcterms:modified>
</cp:coreProperties>
</file>